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4E51AD" w14:textId="77777777" w:rsidR="002A7B6B" w:rsidRDefault="002A7B6B" w:rsidP="002A7B6B">
      <w:pPr>
        <w:jc w:val="center"/>
      </w:pPr>
      <w:r>
        <w:rPr>
          <w:rFonts w:ascii="Verdana" w:hAnsi="Verdana"/>
          <w:b/>
        </w:rPr>
        <w:t>Uzasadnienie</w:t>
      </w:r>
    </w:p>
    <w:p w14:paraId="46A03855" w14:textId="1884C5B8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Zgodnie z ustawą z dnia 11 marca 2022 r. o obronie Ojczyzny (Dz. U. z 2024 r. poz. 248, z </w:t>
      </w:r>
      <w:proofErr w:type="spellStart"/>
      <w:r w:rsidRPr="002A7B6B">
        <w:rPr>
          <w:rFonts w:ascii="Arial" w:hAnsi="Arial" w:cs="Arial"/>
          <w:sz w:val="24"/>
        </w:rPr>
        <w:t>późn</w:t>
      </w:r>
      <w:proofErr w:type="spellEnd"/>
      <w:r w:rsidRPr="002A7B6B">
        <w:rPr>
          <w:rFonts w:ascii="Arial" w:hAnsi="Arial" w:cs="Arial"/>
          <w:sz w:val="24"/>
        </w:rPr>
        <w:t>. zm.)</w:t>
      </w:r>
    </w:p>
    <w:p w14:paraId="0B9DF098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Art. 57.</w:t>
      </w:r>
    </w:p>
    <w:p w14:paraId="4523B748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1.Zwierzchni nadzór nad przeprowadzeniem kwalifikacji wojskowej sprawuje Minister Obrony Narodowej.</w:t>
      </w:r>
    </w:p>
    <w:p w14:paraId="063B2A9D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2.Bieżący nadzór nad przygotowaniem i przebiegiem  kwalifikacji wojskowej sprawują wojewodowie.</w:t>
      </w:r>
    </w:p>
    <w:p w14:paraId="26DE7A44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3.Za przeprowadzenie kwalifikacji wojskowej na terenie powiatu (miasta na prawach powiatu) odpowiada starosta (prezydent miasta).</w:t>
      </w:r>
    </w:p>
    <w:p w14:paraId="40054324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Ponadto:</w:t>
      </w:r>
    </w:p>
    <w:p w14:paraId="24ED9E03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Ustawa z dnia 23 stycznia 2009 r. o wojewodzie i administracji rządowej w województwie (Dz. U. z 2023 r. poz. 190)</w:t>
      </w:r>
    </w:p>
    <w:p w14:paraId="4AD39C13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Art. 20. [Powierzenie prowadzenia niektórych spraw]</w:t>
      </w:r>
    </w:p>
    <w:p w14:paraId="33176D94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1. Wojewoda może powierzyć prowadzenie, w jego imieniu, niektórych spraw                      z zakresu swojej właściwości jednostkom samorządu terytorialnego lub organom innych samorządów działających na obszarze województwa, kierownikom państwowych i samorządowych osób prawnych oraz innych państwowych jednostek organizacyjnych funkcjonujących w województwie.</w:t>
      </w:r>
    </w:p>
    <w:p w14:paraId="24D39717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2. Powierzenie następuje na podstawie porozumienia wojewody odpowiednio                       z organem wykonawczym jednostki samorządu terytorialnego, właściwym organem innego samorządu lub kierownikiem państwowej i samorządowej osoby prawnej albo innej państwowej jednostki organizacyjnej, o których mowa w ust. 1. Porozumienie, wraz ze stanowiącymi jego integralną część załącznikami, podlega ogłoszeniu w wojewódzkim dzienniku urzędowym.</w:t>
      </w:r>
    </w:p>
    <w:p w14:paraId="64581C67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3. W porozumieniu, o którym mowa w ust. 2, określa się zasady sprawowania przez wojewodę kontroli nad prawidłowym wykonywaniem powierzonych zadań.</w:t>
      </w:r>
    </w:p>
    <w:p w14:paraId="23468D76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Ustawa z dnia 5 czerwca 1998 r. o samorządzie powiatowym (Dz. U. z 2024 r. poz. 107)</w:t>
      </w:r>
    </w:p>
    <w:p w14:paraId="64ADACE0" w14:textId="77777777" w:rsidR="002A7B6B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</w:rPr>
      </w:pPr>
      <w:r w:rsidRPr="002A7B6B">
        <w:rPr>
          <w:rFonts w:ascii="Arial" w:hAnsi="Arial" w:cs="Arial"/>
          <w:sz w:val="24"/>
        </w:rPr>
        <w:t>Art. 5. [Zakres porozumienia]</w:t>
      </w:r>
    </w:p>
    <w:p w14:paraId="245EBC15" w14:textId="78D84761" w:rsidR="00C8192F" w:rsidRPr="002A7B6B" w:rsidRDefault="002A7B6B" w:rsidP="002A7B6B">
      <w:pPr>
        <w:spacing w:before="120" w:after="120" w:line="276" w:lineRule="auto"/>
        <w:ind w:firstLine="227"/>
        <w:jc w:val="both"/>
        <w:rPr>
          <w:rFonts w:ascii="Arial" w:hAnsi="Arial" w:cs="Arial"/>
          <w:sz w:val="24"/>
          <w:szCs w:val="24"/>
        </w:rPr>
      </w:pPr>
      <w:r w:rsidRPr="002A7B6B">
        <w:rPr>
          <w:rFonts w:ascii="Arial" w:hAnsi="Arial" w:cs="Arial"/>
          <w:sz w:val="24"/>
        </w:rPr>
        <w:t>1. Powiat może zawierać z organami administracji rządowej porozumienia w sprawie wykonywania zadań publicznych z zakresu administracji rządowej.</w:t>
      </w:r>
    </w:p>
    <w:sectPr w:rsidR="00C8192F" w:rsidRPr="002A7B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5EA"/>
    <w:rsid w:val="00062DA7"/>
    <w:rsid w:val="00226946"/>
    <w:rsid w:val="002A25EA"/>
    <w:rsid w:val="002A7B6B"/>
    <w:rsid w:val="002D6803"/>
    <w:rsid w:val="003E09F4"/>
    <w:rsid w:val="00466F05"/>
    <w:rsid w:val="005B6E7C"/>
    <w:rsid w:val="006355A8"/>
    <w:rsid w:val="00740B60"/>
    <w:rsid w:val="00783936"/>
    <w:rsid w:val="007848A9"/>
    <w:rsid w:val="007F33A4"/>
    <w:rsid w:val="00AC6DD8"/>
    <w:rsid w:val="00AE12A3"/>
    <w:rsid w:val="00C8192F"/>
    <w:rsid w:val="00D80FEE"/>
    <w:rsid w:val="00DE2CAC"/>
    <w:rsid w:val="00DE5360"/>
    <w:rsid w:val="00E14D30"/>
    <w:rsid w:val="00E717C2"/>
    <w:rsid w:val="00EE0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CC92F"/>
  <w15:chartTrackingRefBased/>
  <w15:docId w15:val="{8C1FBB64-CF97-42BF-AD85-ABF6066DE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1</Pages>
  <Words>262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Oleszczuk</dc:creator>
  <cp:keywords/>
  <dc:description/>
  <cp:lastModifiedBy>Monika Oleszczuk</cp:lastModifiedBy>
  <cp:revision>6</cp:revision>
  <cp:lastPrinted>2024-11-27T10:31:00Z</cp:lastPrinted>
  <dcterms:created xsi:type="dcterms:W3CDTF">2024-11-20T09:46:00Z</dcterms:created>
  <dcterms:modified xsi:type="dcterms:W3CDTF">2024-11-28T06:38:00Z</dcterms:modified>
</cp:coreProperties>
</file>