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7FAD3" w14:textId="431DF6AC" w:rsidR="003A66B4" w:rsidRPr="003A66B4" w:rsidRDefault="003A66B4" w:rsidP="003A66B4">
      <w:pPr>
        <w:spacing w:after="0" w:line="240" w:lineRule="auto"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3A66B4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RP.0002.</w:t>
      </w:r>
      <w:r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7</w:t>
      </w:r>
      <w:r w:rsidRPr="003A66B4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.2025</w:t>
      </w:r>
    </w:p>
    <w:p w14:paraId="45EE611F" w14:textId="77777777" w:rsidR="003A66B4" w:rsidRPr="003A66B4" w:rsidRDefault="003A66B4" w:rsidP="003A66B4">
      <w:pPr>
        <w:spacing w:after="0" w:line="240" w:lineRule="auto"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510AE63" w14:textId="77777777" w:rsidR="003A66B4" w:rsidRPr="003A66B4" w:rsidRDefault="003A66B4" w:rsidP="003A66B4">
      <w:pPr>
        <w:spacing w:after="0" w:line="240" w:lineRule="auto"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BFEFAC9" w14:textId="6F8D0D15" w:rsidR="003A66B4" w:rsidRPr="003A66B4" w:rsidRDefault="003A66B4" w:rsidP="003A6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A66B4">
        <w:rPr>
          <w:rFonts w:ascii="Times New Roman" w:hAnsi="Times New Roman" w:cs="Times New Roman"/>
          <w:b/>
          <w:bCs/>
          <w:sz w:val="22"/>
          <w:szCs w:val="22"/>
        </w:rPr>
        <w:t>PROTOKÓŁ NR XVI/2025</w:t>
      </w:r>
    </w:p>
    <w:p w14:paraId="0FE7BD4D" w14:textId="77777777" w:rsidR="003A66B4" w:rsidRPr="003A66B4" w:rsidRDefault="003A66B4" w:rsidP="003A6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A66B4">
        <w:rPr>
          <w:rFonts w:ascii="Times New Roman" w:hAnsi="Times New Roman" w:cs="Times New Roman"/>
          <w:b/>
          <w:bCs/>
          <w:sz w:val="22"/>
          <w:szCs w:val="22"/>
        </w:rPr>
        <w:t>SESJI RADY POWIATU BRZESKIEGO</w:t>
      </w:r>
    </w:p>
    <w:p w14:paraId="4855E300" w14:textId="727DED6F" w:rsidR="003A66B4" w:rsidRPr="003A66B4" w:rsidRDefault="003A66B4" w:rsidP="003A6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A66B4">
        <w:rPr>
          <w:rFonts w:ascii="Times New Roman" w:hAnsi="Times New Roman" w:cs="Times New Roman"/>
          <w:b/>
          <w:bCs/>
          <w:sz w:val="22"/>
          <w:szCs w:val="22"/>
        </w:rPr>
        <w:t xml:space="preserve">W DNIU </w:t>
      </w:r>
      <w:r w:rsidR="00A01B5D">
        <w:rPr>
          <w:rFonts w:ascii="Times New Roman" w:hAnsi="Times New Roman" w:cs="Times New Roman"/>
          <w:b/>
          <w:bCs/>
          <w:sz w:val="22"/>
          <w:szCs w:val="22"/>
        </w:rPr>
        <w:t>14</w:t>
      </w:r>
      <w:r w:rsidRPr="003A66B4">
        <w:rPr>
          <w:rFonts w:ascii="Times New Roman" w:hAnsi="Times New Roman" w:cs="Times New Roman"/>
          <w:b/>
          <w:bCs/>
          <w:sz w:val="22"/>
          <w:szCs w:val="22"/>
        </w:rPr>
        <w:t xml:space="preserve"> SIERPNIA 2025 r.</w:t>
      </w:r>
    </w:p>
    <w:p w14:paraId="21F26166" w14:textId="5B1CA75B" w:rsidR="003A66B4" w:rsidRPr="008F3D53" w:rsidRDefault="003A66B4" w:rsidP="003A66B4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3A66B4">
        <w:rPr>
          <w:rFonts w:ascii="Times New Roman" w:eastAsiaTheme="minorEastAsia" w:hAnsi="Times New Roman" w:cs="Times New Roman"/>
          <w:kern w:val="0"/>
          <w:sz w:val="22"/>
          <w:szCs w:val="22"/>
          <w:lang w:eastAsia="pl-PL"/>
          <w14:ligatures w14:val="none"/>
        </w:rPr>
        <w:t xml:space="preserve">   Sesję zwołała w dniu </w:t>
      </w:r>
      <w:r w:rsidRPr="008F3D53">
        <w:rPr>
          <w:rFonts w:ascii="Times New Roman" w:eastAsiaTheme="minorEastAsia" w:hAnsi="Times New Roman" w:cs="Times New Roman"/>
          <w:kern w:val="0"/>
          <w:sz w:val="22"/>
          <w:szCs w:val="22"/>
          <w:lang w:eastAsia="pl-PL"/>
          <w14:ligatures w14:val="none"/>
        </w:rPr>
        <w:t>7 sierpnia</w:t>
      </w:r>
      <w:r w:rsidRPr="003A66B4">
        <w:rPr>
          <w:rFonts w:ascii="Times New Roman" w:eastAsiaTheme="minorEastAsia" w:hAnsi="Times New Roman" w:cs="Times New Roman"/>
          <w:kern w:val="0"/>
          <w:sz w:val="22"/>
          <w:szCs w:val="22"/>
          <w:lang w:eastAsia="pl-PL"/>
          <w14:ligatures w14:val="none"/>
        </w:rPr>
        <w:t xml:space="preserve"> 2025 r. Przewodnicząca Rady Renata Listowska w Muzeum Piastów Śląskich w Brzegu z następującym projektem porządku obrad dołączonym do zawiadomienia o zwołaniu sesji:</w:t>
      </w:r>
    </w:p>
    <w:p w14:paraId="198284C3" w14:textId="682AE6D9" w:rsidR="003A66B4" w:rsidRPr="003A66B4" w:rsidRDefault="003A66B4" w:rsidP="008F3D53">
      <w:pPr>
        <w:spacing w:after="0" w:line="276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3A66B4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 xml:space="preserve">     </w:t>
      </w:r>
      <w:bookmarkStart w:id="0" w:name="_Hlk205369882"/>
      <w:bookmarkStart w:id="1" w:name="_Hlk190849909"/>
      <w:r w:rsidRPr="003A66B4">
        <w:rPr>
          <w:rFonts w:ascii="Times New Roman" w:hAnsi="Times New Roman" w:cs="Times New Roman"/>
          <w:kern w:val="0"/>
          <w:sz w:val="22"/>
          <w:szCs w:val="22"/>
          <w14:ligatures w14:val="none"/>
        </w:rPr>
        <w:t>Otwarcie obrad i stwierdzenie ich prawomocności.</w:t>
      </w:r>
    </w:p>
    <w:p w14:paraId="3F2BECC1" w14:textId="77777777" w:rsidR="003A66B4" w:rsidRPr="003A66B4" w:rsidRDefault="003A66B4" w:rsidP="003A66B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3A66B4">
        <w:rPr>
          <w:rFonts w:ascii="Times New Roman" w:hAnsi="Times New Roman" w:cs="Times New Roman"/>
          <w:kern w:val="0"/>
          <w:sz w:val="22"/>
          <w:szCs w:val="22"/>
          <w14:ligatures w14:val="none"/>
        </w:rPr>
        <w:t>Rozpatrzenie wniosków o zmianę porządku obrad.</w:t>
      </w:r>
    </w:p>
    <w:p w14:paraId="13267FA2" w14:textId="77777777" w:rsidR="003A66B4" w:rsidRPr="003A66B4" w:rsidRDefault="003A66B4" w:rsidP="003A66B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3A66B4">
        <w:rPr>
          <w:rFonts w:ascii="Times New Roman" w:hAnsi="Times New Roman" w:cs="Times New Roman"/>
          <w:kern w:val="0"/>
          <w:sz w:val="22"/>
          <w:szCs w:val="22"/>
          <w14:ligatures w14:val="none"/>
        </w:rPr>
        <w:t>Podjęcie uchwał:</w:t>
      </w:r>
    </w:p>
    <w:p w14:paraId="46FB2352" w14:textId="77777777" w:rsidR="003A66B4" w:rsidRPr="003A66B4" w:rsidRDefault="003A66B4" w:rsidP="003A66B4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3A66B4">
        <w:rPr>
          <w:rFonts w:ascii="Times New Roman" w:hAnsi="Times New Roman" w:cs="Times New Roman"/>
          <w:sz w:val="22"/>
          <w:szCs w:val="22"/>
        </w:rPr>
        <w:t>projekt uchwały w sprawie partnerstwa pn. "Modernizacja infrastruktury społeczno-publicznej zniszczonej przez powódź we wrześniu 2024 r. na terenie powiatu brzeskiego".</w:t>
      </w:r>
    </w:p>
    <w:p w14:paraId="2B86E6D8" w14:textId="77777777" w:rsidR="003A66B4" w:rsidRPr="003A66B4" w:rsidRDefault="003A66B4" w:rsidP="003A66B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3A66B4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Zamknięcie sesji po wyczerpaniu porządku obrad. </w:t>
      </w:r>
    </w:p>
    <w:bookmarkEnd w:id="0"/>
    <w:bookmarkEnd w:id="1"/>
    <w:p w14:paraId="10CB700D" w14:textId="77777777" w:rsidR="003A66B4" w:rsidRPr="003A66B4" w:rsidRDefault="003A66B4" w:rsidP="003A66B4">
      <w:pPr>
        <w:spacing w:after="0" w:line="240" w:lineRule="auto"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7966508" w14:textId="77777777" w:rsidR="003A66B4" w:rsidRPr="003A66B4" w:rsidRDefault="003A66B4" w:rsidP="003A66B4">
      <w:pPr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3A66B4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0FAEDA99" w14:textId="77777777" w:rsidR="003A66B4" w:rsidRPr="003A66B4" w:rsidRDefault="003A66B4" w:rsidP="003A66B4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</w:pPr>
      <w:r w:rsidRPr="003A66B4">
        <w:rPr>
          <w:rFonts w:ascii="Times New Roman" w:eastAsiaTheme="minorEastAsia" w:hAnsi="Times New Roman" w:cs="Times New Roman"/>
          <w:b/>
          <w:bCs/>
          <w:kern w:val="0"/>
          <w:sz w:val="22"/>
          <w:szCs w:val="22"/>
          <w:highlight w:val="yellow"/>
          <w:u w:val="single"/>
          <w:lang w:eastAsia="pl-PL"/>
          <w14:ligatures w14:val="none"/>
        </w:rPr>
        <w:t>Ad 1 Otwarcie obrad i stwierdzenie ich prawomocności</w:t>
      </w:r>
    </w:p>
    <w:p w14:paraId="4204C845" w14:textId="77777777" w:rsidR="003A66B4" w:rsidRPr="003A66B4" w:rsidRDefault="003A66B4" w:rsidP="003A66B4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</w:pPr>
    </w:p>
    <w:p w14:paraId="4C83CABE" w14:textId="5F8721AE" w:rsidR="003A66B4" w:rsidRPr="003A66B4" w:rsidRDefault="003A66B4" w:rsidP="003A66B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3A66B4">
        <w:rPr>
          <w:rFonts w:ascii="Times New Roman" w:eastAsiaTheme="minorEastAsia" w:hAnsi="Times New Roman" w:cs="Times New Roman"/>
          <w:kern w:val="0"/>
          <w:sz w:val="22"/>
          <w:szCs w:val="22"/>
          <w:lang w:eastAsia="pl-PL"/>
          <w14:ligatures w14:val="none"/>
        </w:rPr>
        <w:t xml:space="preserve">Obrady rozpoczęto </w:t>
      </w:r>
      <w:r w:rsidRPr="008F3D53">
        <w:rPr>
          <w:rFonts w:ascii="Times New Roman" w:eastAsiaTheme="minorEastAsia" w:hAnsi="Times New Roman" w:cs="Times New Roman"/>
          <w:kern w:val="0"/>
          <w:sz w:val="22"/>
          <w:szCs w:val="22"/>
          <w:lang w:eastAsia="pl-PL"/>
          <w14:ligatures w14:val="none"/>
        </w:rPr>
        <w:t>1</w:t>
      </w:r>
      <w:r w:rsidR="00E709D6">
        <w:rPr>
          <w:rFonts w:ascii="Times New Roman" w:eastAsiaTheme="minorEastAsia" w:hAnsi="Times New Roman" w:cs="Times New Roman"/>
          <w:kern w:val="0"/>
          <w:sz w:val="22"/>
          <w:szCs w:val="22"/>
          <w:lang w:eastAsia="pl-PL"/>
          <w14:ligatures w14:val="none"/>
        </w:rPr>
        <w:t>4</w:t>
      </w:r>
      <w:r w:rsidRPr="008F3D53">
        <w:rPr>
          <w:rFonts w:ascii="Times New Roman" w:eastAsiaTheme="minorEastAsia" w:hAnsi="Times New Roman" w:cs="Times New Roman"/>
          <w:kern w:val="0"/>
          <w:sz w:val="22"/>
          <w:szCs w:val="22"/>
          <w:lang w:eastAsia="pl-PL"/>
          <w14:ligatures w14:val="none"/>
        </w:rPr>
        <w:t xml:space="preserve"> sierpnia</w:t>
      </w:r>
      <w:r w:rsidRPr="003A66B4">
        <w:rPr>
          <w:rFonts w:ascii="Times New Roman" w:eastAsiaTheme="minorEastAsia" w:hAnsi="Times New Roman" w:cs="Times New Roman"/>
          <w:kern w:val="0"/>
          <w:sz w:val="22"/>
          <w:szCs w:val="22"/>
          <w:lang w:eastAsia="pl-PL"/>
          <w14:ligatures w14:val="none"/>
        </w:rPr>
        <w:t xml:space="preserve"> 2025 r.  o godz. 10:00, a zakończono o godz. 10.</w:t>
      </w:r>
      <w:r w:rsidR="00492671" w:rsidRPr="008F3D53">
        <w:rPr>
          <w:rFonts w:ascii="Times New Roman" w:eastAsiaTheme="minorEastAsia" w:hAnsi="Times New Roman" w:cs="Times New Roman"/>
          <w:kern w:val="0"/>
          <w:sz w:val="22"/>
          <w:szCs w:val="22"/>
          <w:lang w:eastAsia="pl-PL"/>
          <w14:ligatures w14:val="none"/>
        </w:rPr>
        <w:t>07</w:t>
      </w:r>
      <w:r w:rsidRPr="003A66B4">
        <w:rPr>
          <w:rFonts w:ascii="Times New Roman" w:eastAsiaTheme="minorEastAsia" w:hAnsi="Times New Roman" w:cs="Times New Roman"/>
          <w:kern w:val="0"/>
          <w:sz w:val="22"/>
          <w:szCs w:val="22"/>
          <w:lang w:eastAsia="pl-PL"/>
          <w14:ligatures w14:val="none"/>
        </w:rPr>
        <w:t xml:space="preserve"> tego samego dnia. Przewodnicząca Rady Renata Listowska zarządziła sprawdzenie kworum za pomocą systemu </w:t>
      </w:r>
      <w:proofErr w:type="spellStart"/>
      <w:r w:rsidRPr="003A66B4">
        <w:rPr>
          <w:rFonts w:ascii="Times New Roman" w:eastAsiaTheme="minorEastAsia" w:hAnsi="Times New Roman" w:cs="Times New Roman"/>
          <w:kern w:val="0"/>
          <w:sz w:val="22"/>
          <w:szCs w:val="22"/>
          <w:lang w:eastAsia="pl-PL"/>
          <w14:ligatures w14:val="none"/>
        </w:rPr>
        <w:t>eSesja</w:t>
      </w:r>
      <w:proofErr w:type="spellEnd"/>
      <w:r w:rsidRPr="003A66B4">
        <w:rPr>
          <w:rFonts w:ascii="Times New Roman" w:eastAsiaTheme="minorEastAsia" w:hAnsi="Times New Roman" w:cs="Times New Roman"/>
          <w:kern w:val="0"/>
          <w:sz w:val="22"/>
          <w:szCs w:val="22"/>
          <w:lang w:eastAsia="pl-PL"/>
          <w14:ligatures w14:val="none"/>
        </w:rPr>
        <w:t xml:space="preserve">. </w:t>
      </w:r>
    </w:p>
    <w:p w14:paraId="7705C665" w14:textId="77777777" w:rsidR="003A66B4" w:rsidRPr="008F3D53" w:rsidRDefault="003A66B4" w:rsidP="003A6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3A66B4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W posiedzeniu wzięło udział 17 członków. </w:t>
      </w:r>
    </w:p>
    <w:p w14:paraId="4B05FB20" w14:textId="77777777" w:rsidR="008F3D53" w:rsidRPr="003A66B4" w:rsidRDefault="008F3D53" w:rsidP="003A66B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4A18B476" w14:textId="77777777" w:rsidR="00492671" w:rsidRPr="008F3D53" w:rsidRDefault="00492671" w:rsidP="00492671">
      <w:pPr>
        <w:rPr>
          <w:rFonts w:ascii="Times New Roman" w:hAnsi="Times New Roman" w:cs="Times New Roman"/>
          <w:sz w:val="22"/>
          <w:szCs w:val="22"/>
        </w:rPr>
      </w:pPr>
      <w:r w:rsidRPr="008F3D53">
        <w:rPr>
          <w:rFonts w:ascii="Times New Roman" w:hAnsi="Times New Roman" w:cs="Times New Roman"/>
          <w:sz w:val="22"/>
          <w:szCs w:val="22"/>
        </w:rPr>
        <w:t>W posiedzeniu wzięło udział 17 członków.</w:t>
      </w:r>
    </w:p>
    <w:p w14:paraId="30CFECEF" w14:textId="77777777" w:rsidR="00492671" w:rsidRPr="008F3D53" w:rsidRDefault="00492671" w:rsidP="00492671">
      <w:pPr>
        <w:rPr>
          <w:rFonts w:ascii="Times New Roman" w:hAnsi="Times New Roman" w:cs="Times New Roman"/>
          <w:sz w:val="22"/>
          <w:szCs w:val="22"/>
        </w:rPr>
      </w:pPr>
      <w:r w:rsidRPr="008F3D53">
        <w:rPr>
          <w:rFonts w:ascii="Times New Roman" w:hAnsi="Times New Roman" w:cs="Times New Roman"/>
          <w:sz w:val="22"/>
          <w:szCs w:val="22"/>
        </w:rPr>
        <w:t>Obecni:</w:t>
      </w:r>
    </w:p>
    <w:p w14:paraId="33C14D0A" w14:textId="77777777" w:rsidR="00492671" w:rsidRPr="008F3D53" w:rsidRDefault="00492671" w:rsidP="0049267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8F3D53">
        <w:rPr>
          <w:rFonts w:ascii="Times New Roman" w:hAnsi="Times New Roman" w:cs="Times New Roman"/>
          <w:sz w:val="22"/>
          <w:szCs w:val="22"/>
        </w:rPr>
        <w:t xml:space="preserve">1. Dariusz </w:t>
      </w:r>
      <w:proofErr w:type="spellStart"/>
      <w:r w:rsidRPr="008F3D53">
        <w:rPr>
          <w:rFonts w:ascii="Times New Roman" w:hAnsi="Times New Roman" w:cs="Times New Roman"/>
          <w:sz w:val="22"/>
          <w:szCs w:val="22"/>
        </w:rPr>
        <w:t>Banik</w:t>
      </w:r>
      <w:proofErr w:type="spellEnd"/>
    </w:p>
    <w:p w14:paraId="19B545A9" w14:textId="77777777" w:rsidR="00492671" w:rsidRPr="008F3D53" w:rsidRDefault="00492671" w:rsidP="0049267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8F3D53">
        <w:rPr>
          <w:rFonts w:ascii="Times New Roman" w:hAnsi="Times New Roman" w:cs="Times New Roman"/>
          <w:sz w:val="22"/>
          <w:szCs w:val="22"/>
        </w:rPr>
        <w:t>2. Szymon Bednarz</w:t>
      </w:r>
    </w:p>
    <w:p w14:paraId="5A3E33BE" w14:textId="77777777" w:rsidR="00492671" w:rsidRPr="008F3D53" w:rsidRDefault="00492671" w:rsidP="0049267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8F3D53">
        <w:rPr>
          <w:rFonts w:ascii="Times New Roman" w:hAnsi="Times New Roman" w:cs="Times New Roman"/>
          <w:sz w:val="22"/>
          <w:szCs w:val="22"/>
        </w:rPr>
        <w:t>3. Marek Błoch</w:t>
      </w:r>
    </w:p>
    <w:p w14:paraId="1F53E794" w14:textId="77777777" w:rsidR="00492671" w:rsidRPr="008F3D53" w:rsidRDefault="00492671" w:rsidP="0049267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8F3D53">
        <w:rPr>
          <w:rFonts w:ascii="Times New Roman" w:hAnsi="Times New Roman" w:cs="Times New Roman"/>
          <w:sz w:val="22"/>
          <w:szCs w:val="22"/>
        </w:rPr>
        <w:t xml:space="preserve">4. </w:t>
      </w:r>
      <w:r w:rsidRPr="008F3D53">
        <w:rPr>
          <w:rFonts w:ascii="Times New Roman" w:hAnsi="Times New Roman" w:cs="Times New Roman"/>
          <w:strike/>
          <w:sz w:val="22"/>
          <w:szCs w:val="22"/>
        </w:rPr>
        <w:t xml:space="preserve">Krzysztof </w:t>
      </w:r>
      <w:proofErr w:type="spellStart"/>
      <w:r w:rsidRPr="008F3D53">
        <w:rPr>
          <w:rFonts w:ascii="Times New Roman" w:hAnsi="Times New Roman" w:cs="Times New Roman"/>
          <w:strike/>
          <w:sz w:val="22"/>
          <w:szCs w:val="22"/>
        </w:rPr>
        <w:t>Danicki</w:t>
      </w:r>
      <w:proofErr w:type="spellEnd"/>
    </w:p>
    <w:p w14:paraId="70E7CD4A" w14:textId="77777777" w:rsidR="00492671" w:rsidRPr="008F3D53" w:rsidRDefault="00492671" w:rsidP="0049267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8F3D53">
        <w:rPr>
          <w:rFonts w:ascii="Times New Roman" w:hAnsi="Times New Roman" w:cs="Times New Roman"/>
          <w:sz w:val="22"/>
          <w:szCs w:val="22"/>
        </w:rPr>
        <w:t xml:space="preserve">5. </w:t>
      </w:r>
      <w:r w:rsidRPr="008F3D53">
        <w:rPr>
          <w:rFonts w:ascii="Times New Roman" w:hAnsi="Times New Roman" w:cs="Times New Roman"/>
          <w:strike/>
          <w:sz w:val="22"/>
          <w:szCs w:val="22"/>
        </w:rPr>
        <w:t xml:space="preserve">Adam </w:t>
      </w:r>
      <w:proofErr w:type="spellStart"/>
      <w:r w:rsidRPr="008F3D53">
        <w:rPr>
          <w:rFonts w:ascii="Times New Roman" w:hAnsi="Times New Roman" w:cs="Times New Roman"/>
          <w:strike/>
          <w:sz w:val="22"/>
          <w:szCs w:val="22"/>
        </w:rPr>
        <w:t>Dziasek</w:t>
      </w:r>
      <w:proofErr w:type="spellEnd"/>
    </w:p>
    <w:p w14:paraId="07BB7663" w14:textId="77777777" w:rsidR="00492671" w:rsidRPr="008F3D53" w:rsidRDefault="00492671" w:rsidP="0049267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8F3D53">
        <w:rPr>
          <w:rFonts w:ascii="Times New Roman" w:hAnsi="Times New Roman" w:cs="Times New Roman"/>
          <w:sz w:val="22"/>
          <w:szCs w:val="22"/>
        </w:rPr>
        <w:t>6. Anna Głogowska</w:t>
      </w:r>
    </w:p>
    <w:p w14:paraId="3DB97A06" w14:textId="77777777" w:rsidR="00492671" w:rsidRPr="008F3D53" w:rsidRDefault="00492671" w:rsidP="0049267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8F3D53">
        <w:rPr>
          <w:rFonts w:ascii="Times New Roman" w:hAnsi="Times New Roman" w:cs="Times New Roman"/>
          <w:sz w:val="22"/>
          <w:szCs w:val="22"/>
        </w:rPr>
        <w:t>7. Maciej Górski</w:t>
      </w:r>
    </w:p>
    <w:p w14:paraId="0F8B0BA7" w14:textId="77777777" w:rsidR="00492671" w:rsidRPr="008F3D53" w:rsidRDefault="00492671" w:rsidP="0049267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8F3D53">
        <w:rPr>
          <w:rFonts w:ascii="Times New Roman" w:hAnsi="Times New Roman" w:cs="Times New Roman"/>
          <w:sz w:val="22"/>
          <w:szCs w:val="22"/>
        </w:rPr>
        <w:t>8. Wacław Grabiec</w:t>
      </w:r>
    </w:p>
    <w:p w14:paraId="644AC67B" w14:textId="77777777" w:rsidR="00492671" w:rsidRPr="008F3D53" w:rsidRDefault="00492671" w:rsidP="0049267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8F3D53">
        <w:rPr>
          <w:rFonts w:ascii="Times New Roman" w:hAnsi="Times New Roman" w:cs="Times New Roman"/>
          <w:sz w:val="22"/>
          <w:szCs w:val="22"/>
        </w:rPr>
        <w:t xml:space="preserve">9. Jacek </w:t>
      </w:r>
      <w:proofErr w:type="spellStart"/>
      <w:r w:rsidRPr="008F3D53">
        <w:rPr>
          <w:rFonts w:ascii="Times New Roman" w:hAnsi="Times New Roman" w:cs="Times New Roman"/>
          <w:sz w:val="22"/>
          <w:szCs w:val="22"/>
        </w:rPr>
        <w:t>Hargot</w:t>
      </w:r>
      <w:proofErr w:type="spellEnd"/>
    </w:p>
    <w:p w14:paraId="23AD3B18" w14:textId="77777777" w:rsidR="00492671" w:rsidRPr="008F3D53" w:rsidRDefault="00492671" w:rsidP="0049267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8F3D53">
        <w:rPr>
          <w:rFonts w:ascii="Times New Roman" w:hAnsi="Times New Roman" w:cs="Times New Roman"/>
          <w:sz w:val="22"/>
          <w:szCs w:val="22"/>
        </w:rPr>
        <w:t>10. Tomasz Komarnicki</w:t>
      </w:r>
    </w:p>
    <w:p w14:paraId="47C0DC76" w14:textId="77777777" w:rsidR="00492671" w:rsidRPr="008F3D53" w:rsidRDefault="00492671" w:rsidP="0049267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8F3D53">
        <w:rPr>
          <w:rFonts w:ascii="Times New Roman" w:hAnsi="Times New Roman" w:cs="Times New Roman"/>
          <w:sz w:val="22"/>
          <w:szCs w:val="22"/>
        </w:rPr>
        <w:t>11. Renata Listowska</w:t>
      </w:r>
    </w:p>
    <w:p w14:paraId="4CD6856A" w14:textId="77777777" w:rsidR="00492671" w:rsidRPr="008F3D53" w:rsidRDefault="00492671" w:rsidP="0049267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8F3D53">
        <w:rPr>
          <w:rFonts w:ascii="Times New Roman" w:hAnsi="Times New Roman" w:cs="Times New Roman"/>
          <w:sz w:val="22"/>
          <w:szCs w:val="22"/>
        </w:rPr>
        <w:t xml:space="preserve">12. </w:t>
      </w:r>
      <w:r w:rsidRPr="008F3D53">
        <w:rPr>
          <w:rFonts w:ascii="Times New Roman" w:hAnsi="Times New Roman" w:cs="Times New Roman"/>
          <w:strike/>
          <w:sz w:val="22"/>
          <w:szCs w:val="22"/>
        </w:rPr>
        <w:t>Jacek Mazurkiewicz</w:t>
      </w:r>
    </w:p>
    <w:p w14:paraId="5CC91896" w14:textId="77777777" w:rsidR="00492671" w:rsidRPr="008F3D53" w:rsidRDefault="00492671" w:rsidP="0049267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8F3D53">
        <w:rPr>
          <w:rFonts w:ascii="Times New Roman" w:hAnsi="Times New Roman" w:cs="Times New Roman"/>
          <w:sz w:val="22"/>
          <w:szCs w:val="22"/>
        </w:rPr>
        <w:t>13. Marcin Moczarski</w:t>
      </w:r>
    </w:p>
    <w:p w14:paraId="29C10D9B" w14:textId="77777777" w:rsidR="00492671" w:rsidRPr="008F3D53" w:rsidRDefault="00492671" w:rsidP="0049267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8F3D53">
        <w:rPr>
          <w:rFonts w:ascii="Times New Roman" w:hAnsi="Times New Roman" w:cs="Times New Roman"/>
          <w:sz w:val="22"/>
          <w:szCs w:val="22"/>
        </w:rPr>
        <w:t>14. Jacek Monkiewicz</w:t>
      </w:r>
    </w:p>
    <w:p w14:paraId="6E33C85A" w14:textId="77777777" w:rsidR="00492671" w:rsidRPr="008F3D53" w:rsidRDefault="00492671" w:rsidP="0049267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8F3D53">
        <w:rPr>
          <w:rFonts w:ascii="Times New Roman" w:hAnsi="Times New Roman" w:cs="Times New Roman"/>
          <w:sz w:val="22"/>
          <w:szCs w:val="22"/>
        </w:rPr>
        <w:t>15. Wojciech Najda</w:t>
      </w:r>
    </w:p>
    <w:p w14:paraId="539A04C1" w14:textId="77777777" w:rsidR="00492671" w:rsidRPr="008F3D53" w:rsidRDefault="00492671" w:rsidP="0049267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8F3D53">
        <w:rPr>
          <w:rFonts w:ascii="Times New Roman" w:hAnsi="Times New Roman" w:cs="Times New Roman"/>
          <w:sz w:val="22"/>
          <w:szCs w:val="22"/>
        </w:rPr>
        <w:t xml:space="preserve">16. Radosław </w:t>
      </w:r>
      <w:proofErr w:type="spellStart"/>
      <w:r w:rsidRPr="008F3D53">
        <w:rPr>
          <w:rFonts w:ascii="Times New Roman" w:hAnsi="Times New Roman" w:cs="Times New Roman"/>
          <w:sz w:val="22"/>
          <w:szCs w:val="22"/>
        </w:rPr>
        <w:t>Preis</w:t>
      </w:r>
      <w:proofErr w:type="spellEnd"/>
    </w:p>
    <w:p w14:paraId="56B534DB" w14:textId="77777777" w:rsidR="00492671" w:rsidRPr="008F3D53" w:rsidRDefault="00492671" w:rsidP="0049267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8F3D53">
        <w:rPr>
          <w:rFonts w:ascii="Times New Roman" w:hAnsi="Times New Roman" w:cs="Times New Roman"/>
          <w:sz w:val="22"/>
          <w:szCs w:val="22"/>
        </w:rPr>
        <w:t xml:space="preserve">17. Sebastian </w:t>
      </w:r>
      <w:proofErr w:type="spellStart"/>
      <w:r w:rsidRPr="008F3D53">
        <w:rPr>
          <w:rFonts w:ascii="Times New Roman" w:hAnsi="Times New Roman" w:cs="Times New Roman"/>
          <w:sz w:val="22"/>
          <w:szCs w:val="22"/>
        </w:rPr>
        <w:t>Rachwalski</w:t>
      </w:r>
      <w:proofErr w:type="spellEnd"/>
    </w:p>
    <w:p w14:paraId="00B9A01C" w14:textId="77777777" w:rsidR="00492671" w:rsidRPr="008F3D53" w:rsidRDefault="00492671" w:rsidP="0049267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8F3D53">
        <w:rPr>
          <w:rFonts w:ascii="Times New Roman" w:hAnsi="Times New Roman" w:cs="Times New Roman"/>
          <w:sz w:val="22"/>
          <w:szCs w:val="22"/>
        </w:rPr>
        <w:t xml:space="preserve">18. </w:t>
      </w:r>
      <w:r w:rsidRPr="008F3D53">
        <w:rPr>
          <w:rFonts w:ascii="Times New Roman" w:hAnsi="Times New Roman" w:cs="Times New Roman"/>
          <w:strike/>
          <w:sz w:val="22"/>
          <w:szCs w:val="22"/>
        </w:rPr>
        <w:t xml:space="preserve">Michał </w:t>
      </w:r>
      <w:proofErr w:type="spellStart"/>
      <w:r w:rsidRPr="008F3D53">
        <w:rPr>
          <w:rFonts w:ascii="Times New Roman" w:hAnsi="Times New Roman" w:cs="Times New Roman"/>
          <w:strike/>
          <w:sz w:val="22"/>
          <w:szCs w:val="22"/>
        </w:rPr>
        <w:t>Siek</w:t>
      </w:r>
      <w:proofErr w:type="spellEnd"/>
    </w:p>
    <w:p w14:paraId="6C4010E2" w14:textId="77777777" w:rsidR="00492671" w:rsidRPr="008F3D53" w:rsidRDefault="00492671" w:rsidP="0049267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8F3D53">
        <w:rPr>
          <w:rFonts w:ascii="Times New Roman" w:hAnsi="Times New Roman" w:cs="Times New Roman"/>
          <w:sz w:val="22"/>
          <w:szCs w:val="22"/>
        </w:rPr>
        <w:lastRenderedPageBreak/>
        <w:t>19. Ewa Smolińska</w:t>
      </w:r>
    </w:p>
    <w:p w14:paraId="70D4AF93" w14:textId="77777777" w:rsidR="00492671" w:rsidRPr="008F3D53" w:rsidRDefault="00492671" w:rsidP="0049267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8F3D53">
        <w:rPr>
          <w:rFonts w:ascii="Times New Roman" w:hAnsi="Times New Roman" w:cs="Times New Roman"/>
          <w:sz w:val="22"/>
          <w:szCs w:val="22"/>
        </w:rPr>
        <w:t>20. Tomasz Trzaska</w:t>
      </w:r>
    </w:p>
    <w:p w14:paraId="2A60A15A" w14:textId="77777777" w:rsidR="00492671" w:rsidRPr="008F3D53" w:rsidRDefault="00492671" w:rsidP="0049267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8F3D53">
        <w:rPr>
          <w:rFonts w:ascii="Times New Roman" w:hAnsi="Times New Roman" w:cs="Times New Roman"/>
          <w:sz w:val="22"/>
          <w:szCs w:val="22"/>
        </w:rPr>
        <w:t>21. Jerzy Wójcik</w:t>
      </w:r>
    </w:p>
    <w:p w14:paraId="3398F5B2" w14:textId="77777777" w:rsidR="003A66B4" w:rsidRPr="003A66B4" w:rsidRDefault="003A66B4" w:rsidP="003A66B4">
      <w:pPr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1509759C" w14:textId="77777777" w:rsidR="003A66B4" w:rsidRPr="003A66B4" w:rsidRDefault="003A66B4" w:rsidP="003A66B4">
      <w:pPr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26F19AC5" w14:textId="77777777" w:rsidR="003A66B4" w:rsidRPr="003A66B4" w:rsidRDefault="003A66B4" w:rsidP="003A66B4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3A66B4">
        <w:rPr>
          <w:rFonts w:ascii="Times New Roman" w:hAnsi="Times New Roman" w:cs="Times New Roman"/>
          <w:b/>
          <w:bCs/>
          <w:kern w:val="0"/>
          <w:sz w:val="22"/>
          <w:szCs w:val="22"/>
          <w:highlight w:val="yellow"/>
          <w:u w:val="single"/>
          <w14:ligatures w14:val="none"/>
        </w:rPr>
        <w:t>Ad 2 Rozpatrzenie wniosków o zmianę porządku obrad</w:t>
      </w:r>
    </w:p>
    <w:p w14:paraId="1DCB3AC8" w14:textId="77777777" w:rsidR="003A66B4" w:rsidRPr="003A66B4" w:rsidRDefault="003A66B4" w:rsidP="003A66B4">
      <w:pPr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189ABB83" w14:textId="77777777" w:rsidR="003A66B4" w:rsidRPr="003A66B4" w:rsidRDefault="003A66B4" w:rsidP="003A66B4">
      <w:pPr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3A66B4">
        <w:rPr>
          <w:rFonts w:ascii="Times New Roman" w:hAnsi="Times New Roman" w:cs="Times New Roman"/>
          <w:b/>
          <w:bCs/>
          <w:kern w:val="0"/>
          <w:sz w:val="22"/>
          <w:szCs w:val="22"/>
          <w:highlight w:val="yellow"/>
          <w:u w:val="single"/>
          <w14:ligatures w14:val="none"/>
        </w:rPr>
        <w:t>Ad 3 Podjęcie uchwał</w:t>
      </w:r>
    </w:p>
    <w:p w14:paraId="737091C9" w14:textId="4C9FE5DB" w:rsidR="00492671" w:rsidRPr="008F3D53" w:rsidRDefault="00492671" w:rsidP="00492671">
      <w:pPr>
        <w:rPr>
          <w:rFonts w:ascii="Times New Roman" w:hAnsi="Times New Roman" w:cs="Times New Roman"/>
          <w:sz w:val="22"/>
          <w:szCs w:val="22"/>
        </w:rPr>
      </w:pPr>
    </w:p>
    <w:p w14:paraId="4095BE10" w14:textId="4BE4A66A" w:rsidR="00492671" w:rsidRPr="008F3D53" w:rsidRDefault="00492671" w:rsidP="00492671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8F3D53">
        <w:rPr>
          <w:rFonts w:ascii="Times New Roman" w:hAnsi="Times New Roman" w:cs="Times New Roman"/>
          <w:sz w:val="22"/>
          <w:szCs w:val="22"/>
        </w:rPr>
        <w:t xml:space="preserve">a </w:t>
      </w:r>
      <w:r w:rsidRPr="008F3D53">
        <w:rPr>
          <w:rFonts w:ascii="Times New Roman" w:hAnsi="Times New Roman" w:cs="Times New Roman"/>
          <w:sz w:val="22"/>
          <w:szCs w:val="22"/>
        </w:rPr>
        <w:t>)</w:t>
      </w:r>
      <w:proofErr w:type="gramEnd"/>
      <w:r w:rsidR="004B3471">
        <w:rPr>
          <w:rFonts w:ascii="Times New Roman" w:hAnsi="Times New Roman" w:cs="Times New Roman"/>
          <w:sz w:val="22"/>
          <w:szCs w:val="22"/>
        </w:rPr>
        <w:t xml:space="preserve"> </w:t>
      </w:r>
      <w:r w:rsidRPr="008F3D53">
        <w:rPr>
          <w:rFonts w:ascii="Times New Roman" w:hAnsi="Times New Roman" w:cs="Times New Roman"/>
          <w:sz w:val="22"/>
          <w:szCs w:val="22"/>
        </w:rPr>
        <w:t>projekt uchwały w sprawie partnerstwa pn. "Modernizacja infrastruktury społeczno-publicznej zniszczonej przez powódź we wrześniu 2024 r. na terenie powiatu brzeskiego"</w:t>
      </w:r>
    </w:p>
    <w:p w14:paraId="4BA930F9" w14:textId="77777777" w:rsidR="00492671" w:rsidRPr="008F3D53" w:rsidRDefault="00492671" w:rsidP="00492671">
      <w:pPr>
        <w:rPr>
          <w:rFonts w:ascii="Times New Roman" w:hAnsi="Times New Roman" w:cs="Times New Roman"/>
          <w:sz w:val="22"/>
          <w:szCs w:val="22"/>
        </w:rPr>
      </w:pPr>
      <w:r w:rsidRPr="008F3D53">
        <w:rPr>
          <w:rFonts w:ascii="Times New Roman" w:hAnsi="Times New Roman" w:cs="Times New Roman"/>
          <w:b/>
          <w:sz w:val="22"/>
          <w:szCs w:val="22"/>
          <w:u w:val="single"/>
        </w:rPr>
        <w:t>W dyskusji wzięli udział:</w:t>
      </w:r>
    </w:p>
    <w:p w14:paraId="34C88D09" w14:textId="7AF885DF" w:rsidR="00492671" w:rsidRPr="008F3D53" w:rsidRDefault="00492671" w:rsidP="00492671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4E83F904" w14:textId="49919624" w:rsidR="00D810DF" w:rsidRPr="008F3D53" w:rsidRDefault="00D810DF" w:rsidP="00492671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8F3D53">
        <w:rPr>
          <w:rFonts w:ascii="Times New Roman" w:hAnsi="Times New Roman" w:cs="Times New Roman"/>
          <w:b/>
          <w:sz w:val="22"/>
          <w:szCs w:val="22"/>
        </w:rPr>
        <w:t>Paweł Markowski - Naczelnik Wydziału Dróg</w:t>
      </w:r>
      <w:r w:rsidRPr="008F3D53">
        <w:rPr>
          <w:rFonts w:ascii="Times New Roman" w:hAnsi="Times New Roman" w:cs="Times New Roman"/>
          <w:b/>
          <w:sz w:val="22"/>
          <w:szCs w:val="22"/>
        </w:rPr>
        <w:br/>
      </w:r>
      <w:r w:rsidRPr="008F3D53">
        <w:rPr>
          <w:rFonts w:ascii="Times New Roman" w:hAnsi="Times New Roman" w:cs="Times New Roman"/>
          <w:sz w:val="22"/>
          <w:szCs w:val="22"/>
        </w:rPr>
        <w:t xml:space="preserve">- Wysoka Rado, Panie Starosto, na podstawie artykułu 12 punkt 8 litera H i punkt 11 ustawy z dnia 5 czerwca o samorządzie powiatowym w związku z artykułem 39 ustawy z dnia o zasadach realizacji zadania finansowych ze środków europejskich w perspektywie finansowej 21 do 27 uchwala się co następuje. Wyraża się zgodę na utworzenie i przystąpienie do partnerstwa celem przygotowania i wspólnej realizacji projektu pod nazwą Modernizacja Infrastruktury Społeczno-Publicznej, zniszczonej przez powiódł we wrześniu 2024 roku na terenie powiatu brzeskiego, zwanego dalej projektem, przez powiat brzeski razem z gminą Grodków i Lewin Brzeski. W punkcie drugim wyraża się zgodę na pełnienie przez Powiat Brzeski funkcji lidera projektu. Projekt dotyczy wsparcia inwestycji mającej na celu odbudowę w odpowiedzi na klęskę żywiołową powódź, która wystąpiła we wrześniu 2024 roku. Projekt realizowany będzie w ramach programu Regionalnego Funduszy Europejskich dla Opolskiego na lata 21-27, priorytet 13, Fundusze Europejskie na rzecz odbudowy i odporności opolskiego na powódź, RESTOR, działania 13.3, infrastruktura społeczno-publiczna. Warunki i zasady zostaną wspólnie spisane w porozumieniu pomiędzy partnerami i liderem. Wnoszę o podjęcie tej uchwały, aby móc przystąpić do tego programu. </w:t>
      </w:r>
      <w:r w:rsidRPr="008F3D53">
        <w:rPr>
          <w:rFonts w:ascii="Times New Roman" w:hAnsi="Times New Roman" w:cs="Times New Roman"/>
          <w:sz w:val="22"/>
          <w:szCs w:val="22"/>
        </w:rPr>
        <w:br/>
      </w:r>
    </w:p>
    <w:p w14:paraId="0CD75E2D" w14:textId="604EEA6B" w:rsidR="00492671" w:rsidRPr="008F3D53" w:rsidRDefault="00492671" w:rsidP="00492671">
      <w:pPr>
        <w:rPr>
          <w:rFonts w:ascii="Times New Roman" w:hAnsi="Times New Roman" w:cs="Times New Roman"/>
          <w:sz w:val="22"/>
          <w:szCs w:val="22"/>
        </w:rPr>
      </w:pPr>
      <w:r w:rsidRPr="008F3D53">
        <w:rPr>
          <w:rFonts w:ascii="Times New Roman" w:hAnsi="Times New Roman" w:cs="Times New Roman"/>
          <w:b/>
          <w:sz w:val="22"/>
          <w:szCs w:val="22"/>
          <w:u w:val="single"/>
        </w:rPr>
        <w:t>Głosowano w sprawie:</w:t>
      </w:r>
    </w:p>
    <w:p w14:paraId="3D4497E6" w14:textId="77777777" w:rsidR="00492671" w:rsidRPr="008F3D53" w:rsidRDefault="00492671" w:rsidP="00492671">
      <w:pPr>
        <w:rPr>
          <w:rFonts w:ascii="Times New Roman" w:hAnsi="Times New Roman" w:cs="Times New Roman"/>
          <w:sz w:val="22"/>
          <w:szCs w:val="22"/>
        </w:rPr>
      </w:pPr>
      <w:r w:rsidRPr="008F3D53">
        <w:rPr>
          <w:rFonts w:ascii="Times New Roman" w:hAnsi="Times New Roman" w:cs="Times New Roman"/>
          <w:sz w:val="22"/>
          <w:szCs w:val="22"/>
        </w:rPr>
        <w:t>projekt uchwały w sprawie partnerstwa pn. "Modernizacja infrastruktury społeczno-publicznej zniszczonej przez powódź we wrześniu 2024 r. na terenie powiatu brzeskiego"</w:t>
      </w:r>
    </w:p>
    <w:p w14:paraId="0B842B33" w14:textId="77777777" w:rsidR="00492671" w:rsidRPr="008F3D53" w:rsidRDefault="00492671" w:rsidP="00492671">
      <w:pPr>
        <w:rPr>
          <w:rFonts w:ascii="Times New Roman" w:hAnsi="Times New Roman" w:cs="Times New Roman"/>
          <w:sz w:val="22"/>
          <w:szCs w:val="22"/>
        </w:rPr>
      </w:pPr>
      <w:r w:rsidRPr="008F3D53">
        <w:rPr>
          <w:rFonts w:ascii="Times New Roman" w:hAnsi="Times New Roman" w:cs="Times New Roman"/>
          <w:b/>
          <w:sz w:val="22"/>
          <w:szCs w:val="22"/>
          <w:u w:val="single"/>
        </w:rPr>
        <w:t>Wyniki głosowania</w:t>
      </w:r>
    </w:p>
    <w:p w14:paraId="6879F26E" w14:textId="77777777" w:rsidR="00492671" w:rsidRPr="008F3D53" w:rsidRDefault="00492671" w:rsidP="00492671">
      <w:pPr>
        <w:rPr>
          <w:rFonts w:ascii="Times New Roman" w:hAnsi="Times New Roman" w:cs="Times New Roman"/>
          <w:sz w:val="22"/>
          <w:szCs w:val="22"/>
        </w:rPr>
      </w:pPr>
      <w:r w:rsidRPr="008F3D53">
        <w:rPr>
          <w:rFonts w:ascii="Times New Roman" w:hAnsi="Times New Roman" w:cs="Times New Roman"/>
          <w:sz w:val="22"/>
          <w:szCs w:val="22"/>
        </w:rPr>
        <w:t>ZA: 17, PRZECIW: 0, WSTRZYMUJĘ SIĘ: 0, BRAK GŁOSU: 0, NIEOBECNI: 4</w:t>
      </w:r>
    </w:p>
    <w:p w14:paraId="29565AED" w14:textId="77777777" w:rsidR="00492671" w:rsidRPr="008F3D53" w:rsidRDefault="00492671" w:rsidP="00492671">
      <w:pPr>
        <w:rPr>
          <w:rFonts w:ascii="Times New Roman" w:hAnsi="Times New Roman" w:cs="Times New Roman"/>
          <w:sz w:val="22"/>
          <w:szCs w:val="22"/>
        </w:rPr>
      </w:pPr>
      <w:r w:rsidRPr="008F3D53">
        <w:rPr>
          <w:rFonts w:ascii="Times New Roman" w:hAnsi="Times New Roman" w:cs="Times New Roman"/>
          <w:b/>
          <w:sz w:val="22"/>
          <w:szCs w:val="22"/>
          <w:u w:val="single"/>
        </w:rPr>
        <w:t>Wyniki imienne:</w:t>
      </w:r>
    </w:p>
    <w:p w14:paraId="70EAFE53" w14:textId="77777777" w:rsidR="00492671" w:rsidRPr="008F3D53" w:rsidRDefault="00492671" w:rsidP="0049267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8F3D53">
        <w:rPr>
          <w:rFonts w:ascii="Times New Roman" w:hAnsi="Times New Roman" w:cs="Times New Roman"/>
          <w:sz w:val="22"/>
          <w:szCs w:val="22"/>
        </w:rPr>
        <w:t>ZA (17)</w:t>
      </w:r>
    </w:p>
    <w:p w14:paraId="022BBA41" w14:textId="77777777" w:rsidR="00492671" w:rsidRPr="008F3D53" w:rsidRDefault="00492671" w:rsidP="00492671">
      <w:pPr>
        <w:rPr>
          <w:rFonts w:ascii="Times New Roman" w:hAnsi="Times New Roman" w:cs="Times New Roman"/>
          <w:sz w:val="22"/>
          <w:szCs w:val="22"/>
        </w:rPr>
      </w:pPr>
      <w:r w:rsidRPr="008F3D53">
        <w:rPr>
          <w:rFonts w:ascii="Times New Roman" w:hAnsi="Times New Roman" w:cs="Times New Roman"/>
          <w:sz w:val="22"/>
          <w:szCs w:val="22"/>
        </w:rPr>
        <w:t xml:space="preserve">Dariusz </w:t>
      </w:r>
      <w:proofErr w:type="spellStart"/>
      <w:r w:rsidRPr="008F3D53">
        <w:rPr>
          <w:rFonts w:ascii="Times New Roman" w:hAnsi="Times New Roman" w:cs="Times New Roman"/>
          <w:sz w:val="22"/>
          <w:szCs w:val="22"/>
        </w:rPr>
        <w:t>Banik</w:t>
      </w:r>
      <w:proofErr w:type="spellEnd"/>
      <w:r w:rsidRPr="008F3D53">
        <w:rPr>
          <w:rFonts w:ascii="Times New Roman" w:hAnsi="Times New Roman" w:cs="Times New Roman"/>
          <w:sz w:val="22"/>
          <w:szCs w:val="22"/>
        </w:rPr>
        <w:t xml:space="preserve">, Szymon Bednarz, Marek Błoch, Anna Głogowska, Maciej Górski, Wacław Grabiec, Jacek </w:t>
      </w:r>
      <w:proofErr w:type="spellStart"/>
      <w:r w:rsidRPr="008F3D53">
        <w:rPr>
          <w:rFonts w:ascii="Times New Roman" w:hAnsi="Times New Roman" w:cs="Times New Roman"/>
          <w:sz w:val="22"/>
          <w:szCs w:val="22"/>
        </w:rPr>
        <w:t>Hargot</w:t>
      </w:r>
      <w:proofErr w:type="spellEnd"/>
      <w:r w:rsidRPr="008F3D53">
        <w:rPr>
          <w:rFonts w:ascii="Times New Roman" w:hAnsi="Times New Roman" w:cs="Times New Roman"/>
          <w:sz w:val="22"/>
          <w:szCs w:val="22"/>
        </w:rPr>
        <w:t xml:space="preserve">, Tomasz Komarnicki, Renata Listowska, Marcin Moczarski, Jacek Monkiewicz, Wojciech Najda, Radosław </w:t>
      </w:r>
      <w:proofErr w:type="spellStart"/>
      <w:r w:rsidRPr="008F3D53">
        <w:rPr>
          <w:rFonts w:ascii="Times New Roman" w:hAnsi="Times New Roman" w:cs="Times New Roman"/>
          <w:sz w:val="22"/>
          <w:szCs w:val="22"/>
        </w:rPr>
        <w:t>Preis</w:t>
      </w:r>
      <w:proofErr w:type="spellEnd"/>
      <w:r w:rsidRPr="008F3D53">
        <w:rPr>
          <w:rFonts w:ascii="Times New Roman" w:hAnsi="Times New Roman" w:cs="Times New Roman"/>
          <w:sz w:val="22"/>
          <w:szCs w:val="22"/>
        </w:rPr>
        <w:t xml:space="preserve">, Sebastian </w:t>
      </w:r>
      <w:proofErr w:type="spellStart"/>
      <w:r w:rsidRPr="008F3D53">
        <w:rPr>
          <w:rFonts w:ascii="Times New Roman" w:hAnsi="Times New Roman" w:cs="Times New Roman"/>
          <w:sz w:val="22"/>
          <w:szCs w:val="22"/>
        </w:rPr>
        <w:t>Rachwalski</w:t>
      </w:r>
      <w:proofErr w:type="spellEnd"/>
      <w:r w:rsidRPr="008F3D53">
        <w:rPr>
          <w:rFonts w:ascii="Times New Roman" w:hAnsi="Times New Roman" w:cs="Times New Roman"/>
          <w:sz w:val="22"/>
          <w:szCs w:val="22"/>
        </w:rPr>
        <w:t>, Ewa Smolińska, Tomasz Trzaska, Jerzy Wójcik</w:t>
      </w:r>
    </w:p>
    <w:p w14:paraId="62950C14" w14:textId="77777777" w:rsidR="00492671" w:rsidRPr="008F3D53" w:rsidRDefault="00492671" w:rsidP="00492671">
      <w:pPr>
        <w:rPr>
          <w:rFonts w:ascii="Times New Roman" w:hAnsi="Times New Roman" w:cs="Times New Roman"/>
          <w:sz w:val="22"/>
          <w:szCs w:val="22"/>
        </w:rPr>
      </w:pPr>
      <w:r w:rsidRPr="008F3D53">
        <w:rPr>
          <w:rFonts w:ascii="Times New Roman" w:hAnsi="Times New Roman" w:cs="Times New Roman"/>
          <w:sz w:val="22"/>
          <w:szCs w:val="22"/>
        </w:rPr>
        <w:t>PRZECIW (0)</w:t>
      </w:r>
    </w:p>
    <w:p w14:paraId="0AFD4B84" w14:textId="77777777" w:rsidR="00492671" w:rsidRPr="008F3D53" w:rsidRDefault="00492671" w:rsidP="00492671">
      <w:pPr>
        <w:rPr>
          <w:rFonts w:ascii="Times New Roman" w:hAnsi="Times New Roman" w:cs="Times New Roman"/>
          <w:sz w:val="22"/>
          <w:szCs w:val="22"/>
        </w:rPr>
      </w:pPr>
      <w:r w:rsidRPr="008F3D53">
        <w:rPr>
          <w:rFonts w:ascii="Times New Roman" w:hAnsi="Times New Roman" w:cs="Times New Roman"/>
          <w:sz w:val="22"/>
          <w:szCs w:val="22"/>
        </w:rPr>
        <w:t>WSTRZYMUJĘ SIĘ (0)</w:t>
      </w:r>
    </w:p>
    <w:p w14:paraId="3246AED1" w14:textId="77777777" w:rsidR="00492671" w:rsidRPr="008F3D53" w:rsidRDefault="00492671" w:rsidP="00492671">
      <w:pPr>
        <w:rPr>
          <w:rFonts w:ascii="Times New Roman" w:hAnsi="Times New Roman" w:cs="Times New Roman"/>
          <w:sz w:val="22"/>
          <w:szCs w:val="22"/>
        </w:rPr>
      </w:pPr>
      <w:r w:rsidRPr="008F3D53">
        <w:rPr>
          <w:rFonts w:ascii="Times New Roman" w:hAnsi="Times New Roman" w:cs="Times New Roman"/>
          <w:sz w:val="22"/>
          <w:szCs w:val="22"/>
        </w:rPr>
        <w:lastRenderedPageBreak/>
        <w:t>BRAK GŁOSU (0)</w:t>
      </w:r>
    </w:p>
    <w:p w14:paraId="5CAD53AD" w14:textId="77777777" w:rsidR="00492671" w:rsidRPr="008F3D53" w:rsidRDefault="00492671" w:rsidP="0049267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8F3D53">
        <w:rPr>
          <w:rFonts w:ascii="Times New Roman" w:hAnsi="Times New Roman" w:cs="Times New Roman"/>
          <w:sz w:val="22"/>
          <w:szCs w:val="22"/>
        </w:rPr>
        <w:t>NIEOBECNI (4)</w:t>
      </w:r>
    </w:p>
    <w:p w14:paraId="00700631" w14:textId="77777777" w:rsidR="00492671" w:rsidRPr="008F3D53" w:rsidRDefault="00492671" w:rsidP="00492671">
      <w:pPr>
        <w:rPr>
          <w:rFonts w:ascii="Times New Roman" w:hAnsi="Times New Roman" w:cs="Times New Roman"/>
          <w:sz w:val="22"/>
          <w:szCs w:val="22"/>
        </w:rPr>
      </w:pPr>
      <w:r w:rsidRPr="008F3D53">
        <w:rPr>
          <w:rFonts w:ascii="Times New Roman" w:hAnsi="Times New Roman" w:cs="Times New Roman"/>
          <w:sz w:val="22"/>
          <w:szCs w:val="22"/>
        </w:rPr>
        <w:t xml:space="preserve">Krzysztof </w:t>
      </w:r>
      <w:proofErr w:type="spellStart"/>
      <w:r w:rsidRPr="008F3D53">
        <w:rPr>
          <w:rFonts w:ascii="Times New Roman" w:hAnsi="Times New Roman" w:cs="Times New Roman"/>
          <w:sz w:val="22"/>
          <w:szCs w:val="22"/>
        </w:rPr>
        <w:t>Danicki</w:t>
      </w:r>
      <w:proofErr w:type="spellEnd"/>
      <w:r w:rsidRPr="008F3D53">
        <w:rPr>
          <w:rFonts w:ascii="Times New Roman" w:hAnsi="Times New Roman" w:cs="Times New Roman"/>
          <w:sz w:val="22"/>
          <w:szCs w:val="22"/>
        </w:rPr>
        <w:t xml:space="preserve">, Adam </w:t>
      </w:r>
      <w:proofErr w:type="spellStart"/>
      <w:r w:rsidRPr="008F3D53">
        <w:rPr>
          <w:rFonts w:ascii="Times New Roman" w:hAnsi="Times New Roman" w:cs="Times New Roman"/>
          <w:sz w:val="22"/>
          <w:szCs w:val="22"/>
        </w:rPr>
        <w:t>Dziasek</w:t>
      </w:r>
      <w:proofErr w:type="spellEnd"/>
      <w:r w:rsidRPr="008F3D53">
        <w:rPr>
          <w:rFonts w:ascii="Times New Roman" w:hAnsi="Times New Roman" w:cs="Times New Roman"/>
          <w:sz w:val="22"/>
          <w:szCs w:val="22"/>
        </w:rPr>
        <w:t xml:space="preserve">, Jacek Mazurkiewicz, Michał </w:t>
      </w:r>
      <w:proofErr w:type="spellStart"/>
      <w:r w:rsidRPr="008F3D53">
        <w:rPr>
          <w:rFonts w:ascii="Times New Roman" w:hAnsi="Times New Roman" w:cs="Times New Roman"/>
          <w:sz w:val="22"/>
          <w:szCs w:val="22"/>
        </w:rPr>
        <w:t>Siek</w:t>
      </w:r>
      <w:proofErr w:type="spellEnd"/>
    </w:p>
    <w:p w14:paraId="1E0FB06B" w14:textId="6D49D0A2" w:rsidR="003A66B4" w:rsidRPr="003A66B4" w:rsidRDefault="003A66B4" w:rsidP="003A66B4">
      <w:pPr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3A66B4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>Przewodnicząca Rady Renata Listowska</w:t>
      </w:r>
      <w:r w:rsidRPr="003A66B4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stwierdziła podjęcie Uchwały </w:t>
      </w:r>
      <w:r w:rsidRPr="003A66B4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>Nr XVI/10</w:t>
      </w:r>
      <w:r w:rsidR="00D810DF" w:rsidRPr="008F3D53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>3</w:t>
      </w:r>
      <w:r w:rsidRPr="003A66B4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>/25</w:t>
      </w:r>
    </w:p>
    <w:p w14:paraId="5AEFBC88" w14:textId="77777777" w:rsidR="003A66B4" w:rsidRPr="003A66B4" w:rsidRDefault="003A66B4" w:rsidP="003A66B4">
      <w:pPr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3A208812" w14:textId="77777777" w:rsidR="003A66B4" w:rsidRPr="003A66B4" w:rsidRDefault="003A66B4" w:rsidP="003A66B4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3A66B4">
        <w:rPr>
          <w:rFonts w:ascii="Times New Roman" w:hAnsi="Times New Roman" w:cs="Times New Roman"/>
          <w:b/>
          <w:bCs/>
          <w:kern w:val="0"/>
          <w:sz w:val="22"/>
          <w:szCs w:val="22"/>
          <w:highlight w:val="yellow"/>
          <w:u w:val="single"/>
          <w14:ligatures w14:val="none"/>
        </w:rPr>
        <w:t>Ad 4 Zamknięcie sesji po wyczerpaniu porządku obrad</w:t>
      </w:r>
    </w:p>
    <w:p w14:paraId="0D10EC24" w14:textId="501A4E9A" w:rsidR="003A66B4" w:rsidRPr="003A66B4" w:rsidRDefault="003A66B4" w:rsidP="003A66B4">
      <w:pPr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3A66B4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>Przewodnicząca Rady Renata Listowska</w:t>
      </w:r>
      <w:r w:rsidRPr="003A66B4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- Porządek obrad został wyczerpany. Zamykam XVI</w:t>
      </w:r>
      <w:r w:rsidR="00F72686" w:rsidRPr="008F3D53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3A66B4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sesję Rady Powiatu Brzeskiego kadencji 2024-2029. Bardzo serdecznie dziękuję Państwu za przybycie.  </w:t>
      </w:r>
    </w:p>
    <w:p w14:paraId="5D3FCD22" w14:textId="77777777" w:rsidR="003A66B4" w:rsidRPr="003A66B4" w:rsidRDefault="003A66B4" w:rsidP="003A66B4">
      <w:pPr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73AD8A0F" w14:textId="77777777" w:rsidR="003A66B4" w:rsidRPr="003A66B4" w:rsidRDefault="003A66B4" w:rsidP="003A66B4">
      <w:pPr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63965330" w14:textId="77777777" w:rsidR="003A66B4" w:rsidRPr="003A66B4" w:rsidRDefault="003A66B4" w:rsidP="003A66B4">
      <w:pPr>
        <w:spacing w:after="0" w:line="240" w:lineRule="auto"/>
        <w:jc w:val="center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3A66B4">
        <w:rPr>
          <w:rFonts w:ascii="Times New Roman" w:hAnsi="Times New Roman" w:cs="Times New Roman"/>
          <w:kern w:val="0"/>
          <w:sz w:val="22"/>
          <w:szCs w:val="22"/>
          <w14:ligatures w14:val="none"/>
        </w:rPr>
        <w:t>Przewodnicząca</w:t>
      </w:r>
    </w:p>
    <w:p w14:paraId="19024E74" w14:textId="77777777" w:rsidR="003A66B4" w:rsidRPr="003A66B4" w:rsidRDefault="003A66B4" w:rsidP="003A66B4">
      <w:pPr>
        <w:spacing w:after="0" w:line="240" w:lineRule="auto"/>
        <w:jc w:val="center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3A66B4">
        <w:rPr>
          <w:rFonts w:ascii="Times New Roman" w:hAnsi="Times New Roman" w:cs="Times New Roman"/>
          <w:kern w:val="0"/>
          <w:sz w:val="22"/>
          <w:szCs w:val="22"/>
          <w14:ligatures w14:val="none"/>
        </w:rPr>
        <w:t>Rady Powiatu Brzeskiego</w:t>
      </w:r>
    </w:p>
    <w:p w14:paraId="08886ED8" w14:textId="77777777" w:rsidR="003A66B4" w:rsidRPr="003A66B4" w:rsidRDefault="003A66B4" w:rsidP="003A66B4">
      <w:pPr>
        <w:spacing w:after="0" w:line="240" w:lineRule="auto"/>
        <w:jc w:val="center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7510F882" w14:textId="77777777" w:rsidR="003A66B4" w:rsidRPr="003A66B4" w:rsidRDefault="003A66B4" w:rsidP="003A66B4">
      <w:pPr>
        <w:spacing w:after="0" w:line="240" w:lineRule="auto"/>
        <w:jc w:val="center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3A66B4">
        <w:rPr>
          <w:rFonts w:ascii="Times New Roman" w:hAnsi="Times New Roman" w:cs="Times New Roman"/>
          <w:kern w:val="0"/>
          <w:sz w:val="22"/>
          <w:szCs w:val="22"/>
          <w14:ligatures w14:val="none"/>
        </w:rPr>
        <w:t>Renata Listowska</w:t>
      </w:r>
    </w:p>
    <w:p w14:paraId="271A7B3B" w14:textId="77777777" w:rsidR="003A66B4" w:rsidRPr="003A66B4" w:rsidRDefault="003A66B4" w:rsidP="003A66B4">
      <w:pPr>
        <w:spacing w:after="0" w:line="240" w:lineRule="auto"/>
        <w:jc w:val="center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3DF63E68" w14:textId="77777777" w:rsidR="003A66B4" w:rsidRPr="003A66B4" w:rsidRDefault="003A66B4" w:rsidP="003A66B4">
      <w:pPr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2AC4E98F" w14:textId="77777777" w:rsidR="003A66B4" w:rsidRPr="003A66B4" w:rsidRDefault="003A66B4" w:rsidP="003A66B4">
      <w:pPr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5F40DB41" w14:textId="77777777" w:rsidR="003A66B4" w:rsidRPr="003A66B4" w:rsidRDefault="003A66B4" w:rsidP="003A66B4">
      <w:pPr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56283151" w14:textId="77777777" w:rsidR="003A66B4" w:rsidRPr="003A66B4" w:rsidRDefault="003A66B4" w:rsidP="003A66B4">
      <w:pPr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5EF8CF0F" w14:textId="3490EB51" w:rsidR="003A66B4" w:rsidRDefault="003A66B4" w:rsidP="003A66B4">
      <w:pPr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3A66B4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Nagranie:</w:t>
      </w:r>
      <w:r w:rsidRPr="003A66B4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hyperlink r:id="rId7" w:history="1">
        <w:r w:rsidR="00BB6E31" w:rsidRPr="00FD4AE7">
          <w:rPr>
            <w:rStyle w:val="Hipercze"/>
            <w:rFonts w:ascii="Times New Roman" w:hAnsi="Times New Roman" w:cs="Times New Roman"/>
            <w:kern w:val="0"/>
            <w:sz w:val="22"/>
            <w:szCs w:val="22"/>
            <w14:ligatures w14:val="none"/>
          </w:rPr>
          <w:t>https://brzeg-powiat.esesja.pl/transmisja/71552/14082025asesjaaradyapowiatuabrzeskiegoanraxvi.htm</w:t>
        </w:r>
      </w:hyperlink>
    </w:p>
    <w:p w14:paraId="0A2C5C1A" w14:textId="1125DCB7" w:rsidR="003A66B4" w:rsidRDefault="003A66B4" w:rsidP="003A66B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3A66B4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Porządek, projekty, głosowania</w:t>
      </w:r>
      <w:r w:rsidR="00BB6E3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:</w:t>
      </w:r>
      <w:r w:rsidR="00BB6E31" w:rsidRPr="00BB6E31">
        <w:t xml:space="preserve"> </w:t>
      </w:r>
      <w:hyperlink r:id="rId8" w:history="1">
        <w:r w:rsidR="00BB6E31" w:rsidRPr="00FD4AE7">
          <w:rPr>
            <w:rStyle w:val="Hipercze"/>
            <w:rFonts w:ascii="Times New Roman" w:eastAsia="Times New Roman" w:hAnsi="Times New Roman" w:cs="Times New Roman"/>
            <w:kern w:val="0"/>
            <w:sz w:val="22"/>
            <w:szCs w:val="22"/>
            <w:lang w:eastAsia="pl-PL"/>
            <w14:ligatures w14:val="none"/>
          </w:rPr>
          <w:t>https://brzeg-powiat.esesja.pl/listaglosowan/78fc4189-b3c9-4</w:t>
        </w:r>
      </w:hyperlink>
    </w:p>
    <w:p w14:paraId="62D60944" w14:textId="2720FF19" w:rsidR="003A66B4" w:rsidRDefault="003A66B4" w:rsidP="003A66B4">
      <w:pPr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3A66B4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Podjęte uchwały:</w:t>
      </w:r>
      <w:r w:rsidRPr="003A66B4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hyperlink r:id="rId9" w:history="1">
        <w:r w:rsidR="00BB6E31" w:rsidRPr="00FD4AE7">
          <w:rPr>
            <w:rStyle w:val="Hipercze"/>
            <w:rFonts w:ascii="Times New Roman" w:hAnsi="Times New Roman" w:cs="Times New Roman"/>
            <w:kern w:val="0"/>
            <w:sz w:val="22"/>
            <w:szCs w:val="22"/>
            <w14:ligatures w14:val="none"/>
          </w:rPr>
          <w:t>https://bip.brzeg-powiat.pl/uchwaly,10_2-2025-8_1164</w:t>
        </w:r>
      </w:hyperlink>
    </w:p>
    <w:p w14:paraId="3CAA211D" w14:textId="77777777" w:rsidR="00BB6E31" w:rsidRPr="003A66B4" w:rsidRDefault="00BB6E31" w:rsidP="003A66B4">
      <w:pPr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482E5BE8" w14:textId="77777777" w:rsidR="003A66B4" w:rsidRPr="003A66B4" w:rsidRDefault="003A66B4" w:rsidP="003A66B4">
      <w:pPr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3588A3D5" w14:textId="77777777" w:rsidR="003A66B4" w:rsidRPr="003A66B4" w:rsidRDefault="003A66B4" w:rsidP="003A66B4">
      <w:pPr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5601DFF8" w14:textId="77777777" w:rsidR="003A66B4" w:rsidRPr="003A66B4" w:rsidRDefault="003A66B4" w:rsidP="003A66B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20FA12C6" w14:textId="77777777" w:rsidR="003A66B4" w:rsidRPr="003A66B4" w:rsidRDefault="003A66B4" w:rsidP="003A66B4">
      <w:pPr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3808CC40" w14:textId="77777777" w:rsidR="003A66B4" w:rsidRPr="003A66B4" w:rsidRDefault="003A66B4" w:rsidP="003A66B4">
      <w:pPr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4490964E" w14:textId="77777777" w:rsidR="003A66B4" w:rsidRPr="003A66B4" w:rsidRDefault="003A66B4" w:rsidP="003A66B4">
      <w:pPr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3A66B4">
        <w:rPr>
          <w:rFonts w:ascii="Times New Roman" w:hAnsi="Times New Roman" w:cs="Times New Roman"/>
          <w:kern w:val="0"/>
          <w:sz w:val="22"/>
          <w:szCs w:val="22"/>
          <w14:ligatures w14:val="none"/>
        </w:rPr>
        <w:br/>
      </w:r>
      <w:r w:rsidRPr="003A66B4">
        <w:rPr>
          <w:rFonts w:ascii="Times New Roman" w:hAnsi="Times New Roman" w:cs="Times New Roman"/>
          <w:kern w:val="0"/>
          <w:sz w:val="22"/>
          <w:szCs w:val="22"/>
          <w14:ligatures w14:val="none"/>
        </w:rPr>
        <w:br/>
      </w:r>
      <w:r w:rsidRPr="003A66B4">
        <w:rPr>
          <w:rFonts w:ascii="Times New Roman" w:hAnsi="Times New Roman" w:cs="Times New Roman"/>
          <w:kern w:val="0"/>
          <w:sz w:val="12"/>
          <w:szCs w:val="12"/>
          <w14:ligatures w14:val="none"/>
        </w:rPr>
        <w:t>Przygotował(a): Iwona Wasilewska-Didyk</w:t>
      </w:r>
    </w:p>
    <w:p w14:paraId="79E30D1E" w14:textId="77777777" w:rsidR="003A66B4" w:rsidRPr="003A66B4" w:rsidRDefault="003A66B4" w:rsidP="003A66B4">
      <w:pPr>
        <w:spacing w:after="0" w:line="240" w:lineRule="auto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3A66B4"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  <w:t xml:space="preserve">Przygotowano przy pomocy programu eSesja.pl </w:t>
      </w:r>
    </w:p>
    <w:p w14:paraId="167B2F7D" w14:textId="77777777" w:rsidR="003A66B4" w:rsidRPr="003A66B4" w:rsidRDefault="003A66B4" w:rsidP="003A66B4">
      <w:pPr>
        <w:spacing w:after="0" w:line="240" w:lineRule="auto"/>
        <w:rPr>
          <w:rFonts w:ascii="Times New Roman" w:hAnsi="Times New Roman" w:cs="Times New Roman"/>
          <w:b/>
          <w:kern w:val="0"/>
          <w:sz w:val="12"/>
          <w:szCs w:val="12"/>
          <w14:ligatures w14:val="none"/>
        </w:rPr>
      </w:pPr>
    </w:p>
    <w:p w14:paraId="0ED97DFE" w14:textId="77777777" w:rsidR="003A66B4" w:rsidRPr="003A66B4" w:rsidRDefault="003A66B4" w:rsidP="003A66B4">
      <w:pPr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48C339DD" w14:textId="77777777" w:rsidR="003A66B4" w:rsidRPr="003A66B4" w:rsidRDefault="003A66B4" w:rsidP="003A66B4">
      <w:pPr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048F9CCB" w14:textId="77777777" w:rsidR="003A66B4" w:rsidRPr="003A66B4" w:rsidRDefault="003A66B4" w:rsidP="003A66B4">
      <w:pPr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147ED27E" w14:textId="77777777" w:rsidR="003A66B4" w:rsidRPr="003A66B4" w:rsidRDefault="003A66B4" w:rsidP="003A66B4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605DEED5" w14:textId="77777777" w:rsidR="003A66B4" w:rsidRPr="003A66B4" w:rsidRDefault="003A66B4" w:rsidP="003A66B4">
      <w:pPr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0EA05107" w14:textId="77777777" w:rsidR="003A66B4" w:rsidRPr="003A66B4" w:rsidRDefault="003A66B4" w:rsidP="003A66B4">
      <w:pPr>
        <w:spacing w:after="0" w:line="240" w:lineRule="auto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3A66B4">
        <w:rPr>
          <w:rFonts w:ascii="Times New Roman" w:hAnsi="Times New Roman" w:cs="Times New Roman"/>
          <w:kern w:val="0"/>
          <w:sz w:val="22"/>
          <w:szCs w:val="22"/>
          <w14:ligatures w14:val="none"/>
        </w:rPr>
        <w:br/>
      </w:r>
      <w:r w:rsidRPr="003A66B4">
        <w:rPr>
          <w:rFonts w:ascii="Times New Roman" w:hAnsi="Times New Roman" w:cs="Times New Roman"/>
          <w:kern w:val="0"/>
          <w:sz w:val="22"/>
          <w:szCs w:val="22"/>
          <w14:ligatures w14:val="none"/>
        </w:rPr>
        <w:br/>
      </w:r>
    </w:p>
    <w:p w14:paraId="37511F62" w14:textId="77777777" w:rsidR="003A66B4" w:rsidRPr="003A66B4" w:rsidRDefault="003A66B4" w:rsidP="003A66B4">
      <w:pPr>
        <w:spacing w:after="0" w:line="240" w:lineRule="auto"/>
        <w:rPr>
          <w:rFonts w:ascii="Times New Roman" w:hAnsi="Times New Roman" w:cs="Times New Roman"/>
          <w:b/>
          <w:kern w:val="0"/>
          <w:sz w:val="12"/>
          <w:szCs w:val="12"/>
          <w14:ligatures w14:val="none"/>
        </w:rPr>
      </w:pPr>
    </w:p>
    <w:p w14:paraId="3E2DC207" w14:textId="77777777" w:rsidR="003A66B4" w:rsidRPr="003A66B4" w:rsidRDefault="003A66B4" w:rsidP="003A66B4">
      <w:pPr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7C794EB2" w14:textId="77777777" w:rsidR="003A66B4" w:rsidRPr="003A66B4" w:rsidRDefault="003A66B4" w:rsidP="003A66B4">
      <w:pPr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54CCFFCB" w14:textId="77777777" w:rsidR="003A66B4" w:rsidRPr="003A66B4" w:rsidRDefault="003A66B4" w:rsidP="003A66B4">
      <w:pPr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577DF5C5" w14:textId="77777777" w:rsidR="003A66B4" w:rsidRPr="003A66B4" w:rsidRDefault="003A66B4" w:rsidP="003A66B4">
      <w:pPr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164A7D68" w14:textId="77777777" w:rsidR="003A66B4" w:rsidRPr="003A66B4" w:rsidRDefault="003A66B4" w:rsidP="003A66B4">
      <w:pPr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42B9B567" w14:textId="77777777" w:rsidR="003A66B4" w:rsidRPr="003A66B4" w:rsidRDefault="003A66B4" w:rsidP="003A66B4">
      <w:pPr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69711A37" w14:textId="77777777" w:rsidR="003A66B4" w:rsidRPr="003A66B4" w:rsidRDefault="003A66B4" w:rsidP="003A66B4">
      <w:pPr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33079C1A" w14:textId="77777777" w:rsidR="003A66B4" w:rsidRPr="003A66B4" w:rsidRDefault="003A66B4" w:rsidP="003A66B4">
      <w:pPr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45FC6F68" w14:textId="77777777" w:rsidR="003A66B4" w:rsidRPr="003A66B4" w:rsidRDefault="003A66B4" w:rsidP="003A66B4">
      <w:pPr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004ABA15" w14:textId="77777777" w:rsidR="003A66B4" w:rsidRPr="003A66B4" w:rsidRDefault="003A66B4" w:rsidP="003A66B4">
      <w:pPr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4DD16E2D" w14:textId="77777777" w:rsidR="003A66B4" w:rsidRPr="003A66B4" w:rsidRDefault="003A66B4" w:rsidP="003A66B4">
      <w:pPr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767C972D" w14:textId="77777777" w:rsidR="003A66B4" w:rsidRPr="003A66B4" w:rsidRDefault="003A66B4" w:rsidP="003A66B4">
      <w:pPr>
        <w:spacing w:after="0" w:line="240" w:lineRule="auto"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4C097FA" w14:textId="77777777" w:rsidR="003A66B4" w:rsidRPr="003A66B4" w:rsidRDefault="003A66B4" w:rsidP="003A66B4">
      <w:pPr>
        <w:spacing w:after="0" w:line="240" w:lineRule="auto"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E9DFEEB" w14:textId="070D0B49" w:rsidR="00493958" w:rsidRDefault="00AB7BBA" w:rsidP="00493958">
      <w:r>
        <w:rPr>
          <w:b/>
        </w:rPr>
        <w:br/>
      </w:r>
    </w:p>
    <w:p w14:paraId="1FA58C59" w14:textId="60403AC5" w:rsidR="00492671" w:rsidRDefault="00AB7BBA" w:rsidP="00493958">
      <w:r>
        <w:rPr>
          <w:b/>
        </w:rPr>
        <w:br/>
      </w:r>
      <w:bookmarkStart w:id="2" w:name="_Hlk207188742"/>
    </w:p>
    <w:bookmarkEnd w:id="2"/>
    <w:p w14:paraId="2CEC8D01" w14:textId="77777777" w:rsidR="00A119C8" w:rsidRDefault="00A119C8"/>
    <w:sectPr w:rsidR="00A119C8" w:rsidSect="008F3D53"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051E6" w14:textId="77777777" w:rsidR="00DE65D4" w:rsidRDefault="00DE65D4" w:rsidP="003A66B4">
      <w:pPr>
        <w:spacing w:after="0" w:line="240" w:lineRule="auto"/>
      </w:pPr>
      <w:r>
        <w:separator/>
      </w:r>
    </w:p>
  </w:endnote>
  <w:endnote w:type="continuationSeparator" w:id="0">
    <w:p w14:paraId="58F7D60A" w14:textId="77777777" w:rsidR="00DE65D4" w:rsidRDefault="00DE65D4" w:rsidP="003A6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712360"/>
      <w:docPartObj>
        <w:docPartGallery w:val="Page Numbers (Bottom of Page)"/>
        <w:docPartUnique/>
      </w:docPartObj>
    </w:sdtPr>
    <w:sdtContent>
      <w:p w14:paraId="767F99E5" w14:textId="77777777" w:rsidR="003A66B4" w:rsidRDefault="003A66B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3FCE32" w14:textId="77777777" w:rsidR="003A66B4" w:rsidRDefault="003A6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3782309"/>
      <w:docPartObj>
        <w:docPartGallery w:val="Page Numbers (Bottom of Page)"/>
        <w:docPartUnique/>
      </w:docPartObj>
    </w:sdtPr>
    <w:sdtContent>
      <w:p w14:paraId="0ADBD1AB" w14:textId="77777777" w:rsidR="003A66B4" w:rsidRDefault="003A66B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0745B2" w14:textId="77777777" w:rsidR="003A66B4" w:rsidRDefault="003A6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A0FAA" w14:textId="77777777" w:rsidR="00DE65D4" w:rsidRDefault="00DE65D4" w:rsidP="003A66B4">
      <w:pPr>
        <w:spacing w:after="0" w:line="240" w:lineRule="auto"/>
      </w:pPr>
      <w:r>
        <w:separator/>
      </w:r>
    </w:p>
  </w:footnote>
  <w:footnote w:type="continuationSeparator" w:id="0">
    <w:p w14:paraId="54FC0D96" w14:textId="77777777" w:rsidR="00DE65D4" w:rsidRDefault="00DE65D4" w:rsidP="003A6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8" w:type="dxa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1077"/>
      <w:gridCol w:w="8001"/>
    </w:tblGrid>
    <w:tr w:rsidR="008F3D53" w:rsidRPr="008F3D53" w14:paraId="69E387C4" w14:textId="77777777" w:rsidTr="009D3323">
      <w:trPr>
        <w:trHeight w:val="966"/>
      </w:trPr>
      <w:tc>
        <w:tcPr>
          <w:tcW w:w="1077" w:type="dxa"/>
          <w:tcBorders>
            <w:top w:val="nil"/>
            <w:left w:val="nil"/>
            <w:bottom w:val="single" w:sz="18" w:space="0" w:color="000000"/>
            <w:right w:val="nil"/>
          </w:tcBorders>
          <w:hideMark/>
        </w:tcPr>
        <w:p w14:paraId="4D167F18" w14:textId="77777777" w:rsidR="008F3D53" w:rsidRPr="008F3D53" w:rsidRDefault="008F3D53" w:rsidP="008F3D53">
          <w:pPr>
            <w:suppressLineNumbers/>
            <w:spacing w:after="0" w:line="240" w:lineRule="auto"/>
            <w:rPr>
              <w:rFonts w:ascii="Times New Roman" w:eastAsia="Arial Unicode MS" w:hAnsi="Times New Roman" w:cs="Tahoma"/>
              <w:lang w:eastAsia="zh-CN" w:bidi="hi-IN"/>
              <w14:ligatures w14:val="none"/>
            </w:rPr>
          </w:pPr>
          <w:r w:rsidRPr="008F3D53">
            <w:rPr>
              <w:rFonts w:ascii="Times New Roman" w:eastAsia="Arial Unicode MS" w:hAnsi="Times New Roman" w:cs="Tahoma"/>
              <w:noProof/>
              <w:lang w:eastAsia="zh-CN" w:bidi="hi-IN"/>
              <w14:ligatures w14:val="none"/>
            </w:rPr>
            <w:drawing>
              <wp:inline distT="0" distB="0" distL="0" distR="0" wp14:anchorId="58DC5B32" wp14:editId="18A363B5">
                <wp:extent cx="619125" cy="723900"/>
                <wp:effectExtent l="0" t="0" r="9525" b="0"/>
                <wp:docPr id="1" name="Obraz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1" w:type="dxa"/>
          <w:tcBorders>
            <w:top w:val="nil"/>
            <w:left w:val="nil"/>
            <w:bottom w:val="single" w:sz="18" w:space="0" w:color="000000"/>
            <w:right w:val="nil"/>
          </w:tcBorders>
        </w:tcPr>
        <w:p w14:paraId="7316884B" w14:textId="77777777" w:rsidR="008F3D53" w:rsidRPr="008F3D53" w:rsidRDefault="008F3D53" w:rsidP="008F3D53">
          <w:pPr>
            <w:suppressLineNumbers/>
            <w:spacing w:after="0" w:line="240" w:lineRule="auto"/>
            <w:rPr>
              <w:rFonts w:ascii="Times New Roman" w:eastAsia="Arial Unicode MS" w:hAnsi="Times New Roman" w:cs="Tahoma"/>
              <w:noProof/>
              <w:lang w:eastAsia="zh-CN" w:bidi="hi-IN"/>
              <w14:ligatures w14:val="none"/>
            </w:rPr>
          </w:pPr>
          <w:r w:rsidRPr="008F3D53">
            <w:rPr>
              <w:rFonts w:ascii="Times New Roman" w:eastAsia="Arial Unicode MS" w:hAnsi="Times New Roman" w:cs="Tahoma"/>
              <w:noProof/>
              <w:lang w:eastAsia="zh-CN" w:bidi="hi-IN"/>
              <w14:ligatures w14:val="none"/>
            </w:rPr>
            <w:t>Rada Powiatu Brzeskiego</w:t>
          </w:r>
        </w:p>
        <w:p w14:paraId="42779783" w14:textId="77777777" w:rsidR="008F3D53" w:rsidRPr="008F3D53" w:rsidRDefault="008F3D53" w:rsidP="008F3D53">
          <w:pPr>
            <w:suppressLineNumbers/>
            <w:spacing w:after="0" w:line="240" w:lineRule="auto"/>
            <w:rPr>
              <w:rFonts w:ascii="Times New Roman" w:eastAsia="Arial Unicode MS" w:hAnsi="Times New Roman" w:cs="Tahoma"/>
              <w:noProof/>
              <w:lang w:eastAsia="zh-CN" w:bidi="hi-IN"/>
              <w14:ligatures w14:val="none"/>
            </w:rPr>
          </w:pPr>
          <w:r w:rsidRPr="008F3D53">
            <w:rPr>
              <w:rFonts w:ascii="Times New Roman" w:eastAsia="Arial Unicode MS" w:hAnsi="Times New Roman" w:cs="Tahoma"/>
              <w:noProof/>
              <w:lang w:eastAsia="zh-CN" w:bidi="hi-IN"/>
              <w14:ligatures w14:val="none"/>
            </w:rPr>
            <w:t>ul. Robotnicza 20, 49-300 Brzeg</w:t>
          </w:r>
        </w:p>
        <w:p w14:paraId="00FC5695" w14:textId="77777777" w:rsidR="008F3D53" w:rsidRPr="008F3D53" w:rsidRDefault="008F3D53" w:rsidP="008F3D53">
          <w:pPr>
            <w:suppressLineNumbers/>
            <w:spacing w:after="0" w:line="240" w:lineRule="auto"/>
            <w:rPr>
              <w:rFonts w:ascii="Times New Roman" w:eastAsia="Arial Unicode MS" w:hAnsi="Times New Roman" w:cs="Tahoma"/>
              <w:noProof/>
              <w:lang w:eastAsia="zh-CN" w:bidi="hi-IN"/>
              <w14:ligatures w14:val="none"/>
            </w:rPr>
          </w:pPr>
          <w:r w:rsidRPr="008F3D53">
            <w:rPr>
              <w:rFonts w:ascii="Times New Roman" w:eastAsia="Arial Unicode MS" w:hAnsi="Times New Roman" w:cs="Tahoma"/>
              <w:noProof/>
              <w:lang w:eastAsia="zh-CN" w:bidi="hi-IN"/>
              <w14:ligatures w14:val="none"/>
            </w:rPr>
            <w:t>tel. (+48) 77 444 79 10</w:t>
          </w:r>
        </w:p>
        <w:p w14:paraId="6B924B5F" w14:textId="77777777" w:rsidR="008F3D53" w:rsidRPr="008F3D53" w:rsidRDefault="008F3D53" w:rsidP="008F3D53">
          <w:pPr>
            <w:suppressLineNumbers/>
            <w:spacing w:after="0" w:line="240" w:lineRule="auto"/>
            <w:rPr>
              <w:rFonts w:ascii="Times New Roman" w:eastAsia="Arial Unicode MS" w:hAnsi="Times New Roman" w:cs="Tahoma"/>
              <w:noProof/>
              <w:lang w:eastAsia="zh-CN" w:bidi="hi-IN"/>
              <w14:ligatures w14:val="none"/>
            </w:rPr>
          </w:pPr>
          <w:hyperlink r:id="rId2" w:history="1">
            <w:r w:rsidRPr="008F3D53">
              <w:rPr>
                <w:rFonts w:ascii="Times New Roman" w:eastAsiaTheme="minorEastAsia" w:hAnsi="Times New Roman" w:cs="Times New Roman"/>
                <w:noProof/>
                <w:kern w:val="0"/>
                <w:u w:val="single"/>
                <w:lang w:eastAsia="pl-PL"/>
                <w14:ligatures w14:val="none"/>
              </w:rPr>
              <w:t>www.brzeg-powiat.pl</w:t>
            </w:r>
          </w:hyperlink>
        </w:p>
        <w:p w14:paraId="66627306" w14:textId="77777777" w:rsidR="008F3D53" w:rsidRPr="008F3D53" w:rsidRDefault="008F3D53" w:rsidP="008F3D53">
          <w:pPr>
            <w:suppressLineNumbers/>
            <w:spacing w:after="0" w:line="240" w:lineRule="auto"/>
            <w:rPr>
              <w:rFonts w:ascii="Times New Roman" w:eastAsia="Arial Unicode MS" w:hAnsi="Times New Roman" w:cs="Tahoma"/>
              <w:noProof/>
              <w:lang w:eastAsia="zh-CN" w:bidi="hi-IN"/>
              <w14:ligatures w14:val="none"/>
            </w:rPr>
          </w:pPr>
        </w:p>
      </w:tc>
    </w:tr>
  </w:tbl>
  <w:p w14:paraId="66E1CE6F" w14:textId="77777777" w:rsidR="003A66B4" w:rsidRDefault="003A66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755DA"/>
    <w:multiLevelType w:val="hybridMultilevel"/>
    <w:tmpl w:val="DE8C3D46"/>
    <w:lvl w:ilvl="0" w:tplc="EB08227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B37BFD"/>
    <w:multiLevelType w:val="hybridMultilevel"/>
    <w:tmpl w:val="38EC1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46934738">
    <w:abstractNumId w:val="1"/>
  </w:num>
  <w:num w:numId="2" w16cid:durableId="134008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81"/>
    <w:rsid w:val="002B0FF8"/>
    <w:rsid w:val="003A66B4"/>
    <w:rsid w:val="00442EF0"/>
    <w:rsid w:val="00492671"/>
    <w:rsid w:val="00493958"/>
    <w:rsid w:val="004B3471"/>
    <w:rsid w:val="00621B61"/>
    <w:rsid w:val="008F3D53"/>
    <w:rsid w:val="00A01B5D"/>
    <w:rsid w:val="00A119C8"/>
    <w:rsid w:val="00AB7BBA"/>
    <w:rsid w:val="00BB6E31"/>
    <w:rsid w:val="00D64CB3"/>
    <w:rsid w:val="00D810DF"/>
    <w:rsid w:val="00DE65D4"/>
    <w:rsid w:val="00E709D6"/>
    <w:rsid w:val="00EA0295"/>
    <w:rsid w:val="00EA7681"/>
    <w:rsid w:val="00F72686"/>
    <w:rsid w:val="00F8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593FF"/>
  <w15:chartTrackingRefBased/>
  <w15:docId w15:val="{F0001E5A-CC4A-4D7B-9641-6E9E1A7A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7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7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76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7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76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7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7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7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7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7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7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76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76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76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76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76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76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76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7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7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7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7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7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76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76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76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7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76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768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A66B4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3A66B4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A66B4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3A66B4"/>
    <w:rPr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BB6E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6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zeg-powiat.esesja.pl/listaglosowan/78fc4189-b3c9-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zeg-powiat.esesja.pl/transmisja/71552/14082025asesjaaradyapowiatuabrzeskiegoanraxvi.ht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ip.brzeg-powiat.pl/uchwaly,10_2-2025-8_1164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zeg-powiat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671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Wasilewska-Didyk</dc:creator>
  <cp:keywords/>
  <dc:description/>
  <cp:lastModifiedBy>Iwona Wasilewska-Didyk</cp:lastModifiedBy>
  <cp:revision>14</cp:revision>
  <dcterms:created xsi:type="dcterms:W3CDTF">2025-08-27T09:54:00Z</dcterms:created>
  <dcterms:modified xsi:type="dcterms:W3CDTF">2025-08-27T10:23:00Z</dcterms:modified>
</cp:coreProperties>
</file>