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61B335FD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22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</w:t>
            </w:r>
            <w:r w:rsidR="00684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224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17.09</w:t>
            </w:r>
            <w:r w:rsidR="0002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F12DC2" w:rsidRPr="001F236D" w14:paraId="0E9800CC" w14:textId="77777777" w:rsidTr="002A492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4776E42A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6FCBB267" w14:textId="6659BDDD" w:rsidR="00F12DC2" w:rsidRPr="000765CB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9B399E">
              <w:rPr>
                <w:b w:val="0"/>
                <w:bCs w:val="0"/>
                <w:sz w:val="24"/>
              </w:rPr>
              <w:t>XV/9</w:t>
            </w:r>
            <w:r>
              <w:rPr>
                <w:b w:val="0"/>
                <w:bCs w:val="0"/>
                <w:sz w:val="24"/>
              </w:rPr>
              <w:t>8</w:t>
            </w:r>
            <w:r w:rsidRPr="009B399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74881738" w14:textId="71DA4905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38668" w14:textId="77777777" w:rsidR="00E9427E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 xml:space="preserve"> sprawie powierzenia Gminie Lewin Brzeski realizacji zadania własnego Powiatu Brzeskiego w zakresie pełnienia funkcji inwestora </w:t>
            </w:r>
          </w:p>
          <w:p w14:paraId="23EFBEA6" w14:textId="31FF635C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nad realizacją zadania pn.: „Remont kanalizacji deszczowej przy drodze powiatowej nr 2151 O ul. Moniuszki w Lewinie Brzeskim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395" w:type="dxa"/>
            <w:gridSpan w:val="2"/>
          </w:tcPr>
          <w:p w14:paraId="5BED7687" w14:textId="3262C568" w:rsidR="00F12DC2" w:rsidRDefault="00F12DC2" w:rsidP="00F12D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dniu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25.08</w:t>
            </w: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 r. pomiędzy Powiatem Brzeskim a Gminą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Lewin Brzeski</w:t>
            </w: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4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zawarte </w:t>
            </w: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zostało porozumienie w sprawie powierzenia Gminie realizacji zadania własnego Powiatu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zakresie pełnienia funkcji inwestora nad realizacją zadania pn.: „Remont kanalizacji deszczowej </w:t>
            </w:r>
          </w:p>
          <w:p w14:paraId="3F71B129" w14:textId="3FE910B4" w:rsidR="00F12DC2" w:rsidRPr="008B3E15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 drodze powiatowej nr 2151 O ul. Moniuszki w Lewinie Brzeskim”</w:t>
            </w:r>
          </w:p>
        </w:tc>
        <w:tc>
          <w:tcPr>
            <w:tcW w:w="1742" w:type="dxa"/>
            <w:vAlign w:val="center"/>
          </w:tcPr>
          <w:p w14:paraId="07A636FB" w14:textId="2B25EEA2" w:rsidR="00F12DC2" w:rsidRPr="008B3E15" w:rsidRDefault="00F12DC2" w:rsidP="00F1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F12DC2" w:rsidRPr="001F236D" w14:paraId="075B2E32" w14:textId="77777777" w:rsidTr="00E721B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032D26B1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8C280E" w14:textId="7A4243A4" w:rsidR="00F12DC2" w:rsidRPr="000765CB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9B399E">
              <w:rPr>
                <w:b w:val="0"/>
                <w:bCs w:val="0"/>
                <w:sz w:val="24"/>
              </w:rPr>
              <w:t>XV/9</w:t>
            </w:r>
            <w:r>
              <w:rPr>
                <w:b w:val="0"/>
                <w:bCs w:val="0"/>
                <w:sz w:val="24"/>
              </w:rPr>
              <w:t>9</w:t>
            </w:r>
            <w:r w:rsidRPr="009B399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6EE991DA" w14:textId="706BE00F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3939DCBA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 xml:space="preserve"> sprawie Statutu Powiatowego Urzędu Pracy w Brzegu</w:t>
            </w:r>
          </w:p>
        </w:tc>
        <w:tc>
          <w:tcPr>
            <w:tcW w:w="4395" w:type="dxa"/>
            <w:gridSpan w:val="2"/>
          </w:tcPr>
          <w:p w14:paraId="72E77C71" w14:textId="5C98997D" w:rsidR="00F12DC2" w:rsidRPr="008B3E15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Powiatowemu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rzędowi Pracy w Brzegu nadano statut</w:t>
            </w:r>
          </w:p>
        </w:tc>
        <w:tc>
          <w:tcPr>
            <w:tcW w:w="1742" w:type="dxa"/>
            <w:vAlign w:val="center"/>
          </w:tcPr>
          <w:p w14:paraId="359DF20A" w14:textId="2A2DFA57" w:rsidR="00F12DC2" w:rsidRPr="008B3E15" w:rsidRDefault="00F12DC2" w:rsidP="00F12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Zrealizowano</w:t>
            </w:r>
          </w:p>
        </w:tc>
      </w:tr>
      <w:tr w:rsidR="00F12DC2" w:rsidRPr="001F236D" w14:paraId="72E62D4D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76F3F545" w14:textId="4FB9CF1D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897" w:type="dxa"/>
          </w:tcPr>
          <w:p w14:paraId="081555BA" w14:textId="38173513" w:rsidR="00F12DC2" w:rsidRPr="000E62D9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9B399E">
              <w:rPr>
                <w:b w:val="0"/>
                <w:bCs w:val="0"/>
                <w:sz w:val="24"/>
              </w:rPr>
              <w:t>XV/</w:t>
            </w:r>
            <w:r>
              <w:rPr>
                <w:b w:val="0"/>
                <w:bCs w:val="0"/>
                <w:sz w:val="24"/>
              </w:rPr>
              <w:t>100</w:t>
            </w:r>
            <w:r w:rsidRPr="009B399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35866536" w14:textId="7960CBB0" w:rsidR="00F12DC2" w:rsidRPr="000E62D9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59BA2" w14:textId="06175581" w:rsidR="00F12DC2" w:rsidRPr="000E62D9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2025-2032</w:t>
            </w:r>
          </w:p>
        </w:tc>
        <w:tc>
          <w:tcPr>
            <w:tcW w:w="4395" w:type="dxa"/>
            <w:gridSpan w:val="2"/>
          </w:tcPr>
          <w:p w14:paraId="24E855CE" w14:textId="77777777" w:rsidR="00F12DC2" w:rsidRPr="00B4298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26909FF2" w14:textId="00307E55" w:rsidR="00F12DC2" w:rsidRPr="000E62D9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1554D7C4" w14:textId="2C1FF49E" w:rsidR="00F12DC2" w:rsidRPr="000E62D9" w:rsidRDefault="00F12DC2" w:rsidP="00F1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F12DC2" w:rsidRPr="001F236D" w14:paraId="04D966B9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174AA48" w14:textId="63F9C4EE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897" w:type="dxa"/>
          </w:tcPr>
          <w:p w14:paraId="63B553DC" w14:textId="1D214836" w:rsidR="00F12DC2" w:rsidRPr="009B399E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9B399E">
              <w:rPr>
                <w:b w:val="0"/>
                <w:bCs w:val="0"/>
                <w:sz w:val="24"/>
              </w:rPr>
              <w:t>XV/</w:t>
            </w:r>
            <w:r>
              <w:rPr>
                <w:b w:val="0"/>
                <w:bCs w:val="0"/>
                <w:sz w:val="24"/>
              </w:rPr>
              <w:t>101</w:t>
            </w:r>
            <w:r w:rsidRPr="009B399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3E5F189B" w14:textId="20DBF51E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CB8C" w14:textId="31574DE6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6770A082" w14:textId="7D544DC3" w:rsidR="00F12DC2" w:rsidRPr="00B4298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14:paraId="66CA9595" w14:textId="2638308C" w:rsidR="00F12DC2" w:rsidRPr="00B42982" w:rsidRDefault="00F12DC2" w:rsidP="00F1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2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F12DC2" w:rsidRPr="001F236D" w14:paraId="2A60F9E0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A58EB00" w14:textId="00AD539C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5.</w:t>
            </w:r>
          </w:p>
        </w:tc>
        <w:tc>
          <w:tcPr>
            <w:tcW w:w="1897" w:type="dxa"/>
          </w:tcPr>
          <w:p w14:paraId="003C3E63" w14:textId="40F1F6D2" w:rsidR="00F12DC2" w:rsidRPr="009B399E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9B399E">
              <w:rPr>
                <w:b w:val="0"/>
                <w:bCs w:val="0"/>
                <w:sz w:val="24"/>
              </w:rPr>
              <w:t>XV/</w:t>
            </w:r>
            <w:r>
              <w:rPr>
                <w:b w:val="0"/>
                <w:bCs w:val="0"/>
                <w:sz w:val="24"/>
              </w:rPr>
              <w:t>102</w:t>
            </w:r>
            <w:r w:rsidRPr="009B399E">
              <w:rPr>
                <w:b w:val="0"/>
                <w:bCs w:val="0"/>
                <w:sz w:val="24"/>
              </w:rPr>
              <w:t>/25</w:t>
            </w:r>
          </w:p>
        </w:tc>
        <w:tc>
          <w:tcPr>
            <w:tcW w:w="1276" w:type="dxa"/>
          </w:tcPr>
          <w:p w14:paraId="22321836" w14:textId="1D96AD35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8497" w14:textId="387F98B4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Apel w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 xml:space="preserve"> sprawie wprowadzenia w rozkładzie jazdy pociągów InterCity postojów na stacji Brzeg</w:t>
            </w:r>
          </w:p>
        </w:tc>
        <w:tc>
          <w:tcPr>
            <w:tcW w:w="4395" w:type="dxa"/>
            <w:gridSpan w:val="2"/>
          </w:tcPr>
          <w:p w14:paraId="45068D31" w14:textId="1212120D" w:rsidR="00F12DC2" w:rsidRPr="00B4298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Dnia 24.06.2025 r. apel </w:t>
            </w:r>
            <w:r w:rsidRPr="007F2C74">
              <w:rPr>
                <w:rFonts w:ascii="Times New Roman" w:hAnsi="Times New Roman" w:cs="Times New Roman"/>
                <w:sz w:val="24"/>
                <w:szCs w:val="24"/>
              </w:rPr>
              <w:t>w sprawie wprowadzenia w rozkładzie jazdy pociągów InterCity postojów na stacji Brzeg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został przesłany do </w:t>
            </w:r>
            <w:r w:rsidRPr="007F2C74">
              <w:rPr>
                <w:rFonts w:ascii="Times New Roman" w:hAnsi="Times New Roman" w:cs="Times New Roman"/>
                <w:sz w:val="24"/>
                <w:szCs w:val="24"/>
              </w:rPr>
              <w:t>Ministra Infrastruktury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2C74">
              <w:rPr>
                <w:rFonts w:ascii="Times New Roman" w:hAnsi="Times New Roman" w:cs="Times New Roman"/>
                <w:sz w:val="24"/>
                <w:szCs w:val="24"/>
              </w:rPr>
              <w:t xml:space="preserve"> Prezesa Zarządu PKP Intercity S.A., Wojewody Opolskiego, Marszałka Województwa Opolskiego, Posłów i Senatorów Ziemi Opolskiej</w:t>
            </w:r>
          </w:p>
        </w:tc>
        <w:tc>
          <w:tcPr>
            <w:tcW w:w="1742" w:type="dxa"/>
          </w:tcPr>
          <w:p w14:paraId="5A4B3C56" w14:textId="77777777" w:rsidR="00F12DC2" w:rsidRDefault="00F12DC2" w:rsidP="00F12DC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9140" w14:textId="77777777" w:rsidR="00F12DC2" w:rsidRDefault="00F12DC2" w:rsidP="00F12DC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5FDA" w14:textId="7B0F0E33" w:rsidR="00F12DC2" w:rsidRPr="0018462D" w:rsidRDefault="00F12DC2" w:rsidP="00F1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2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F12DC2" w:rsidRPr="001F236D" w14:paraId="20757118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3EC82769" w14:textId="5D1B2B9E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1897" w:type="dxa"/>
          </w:tcPr>
          <w:p w14:paraId="1F9CC45C" w14:textId="603E610D" w:rsidR="00F12DC2" w:rsidRPr="009B399E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7774D7">
              <w:rPr>
                <w:b w:val="0"/>
                <w:bCs w:val="0"/>
                <w:sz w:val="24"/>
              </w:rPr>
              <w:t>XVI/103/25</w:t>
            </w:r>
          </w:p>
        </w:tc>
        <w:tc>
          <w:tcPr>
            <w:tcW w:w="1276" w:type="dxa"/>
          </w:tcPr>
          <w:p w14:paraId="5C25AF66" w14:textId="541E1985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BBD1" w14:textId="21C5EF71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 xml:space="preserve"> sprawie partnerstwa pn. „Modernizacja infrastruktury społeczno-publicznej zniszczonej przez powódź we wrześniu 2024 r. na terenie powiatu brzeskiego”</w:t>
            </w:r>
          </w:p>
        </w:tc>
        <w:tc>
          <w:tcPr>
            <w:tcW w:w="4395" w:type="dxa"/>
            <w:gridSpan w:val="2"/>
          </w:tcPr>
          <w:p w14:paraId="5F1FF9A5" w14:textId="5A23B406" w:rsidR="00F12DC2" w:rsidRDefault="000E0096" w:rsidP="000E00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dniu 11.09.2025 r. pomiędzy Powiatem Brzeskim (Lider), Gminą Grodków (Partner 1) i Gminą Lewin Brzeski (Partner 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zawarte zostało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porozumienie </w:t>
            </w:r>
            <w:r w:rsidRPr="003C4FA6">
              <w:rPr>
                <w:rFonts w:ascii="Times New Roman" w:hAnsi="Times New Roman" w:cs="Times New Roman"/>
                <w:sz w:val="24"/>
                <w:szCs w:val="24"/>
              </w:rPr>
              <w:t>w sprawie partnerstwa dla projektu pn.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FA6">
              <w:rPr>
                <w:rFonts w:ascii="Times New Roman" w:hAnsi="Times New Roman" w:cs="Times New Roman"/>
                <w:sz w:val="24"/>
                <w:szCs w:val="24"/>
              </w:rPr>
              <w:t>„Modernizacja infrastruktury społeczno-publicznej zniszczonej przez powódź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FA6">
              <w:rPr>
                <w:rFonts w:ascii="Times New Roman" w:hAnsi="Times New Roman" w:cs="Times New Roman"/>
                <w:sz w:val="24"/>
                <w:szCs w:val="24"/>
              </w:rPr>
              <w:t>we wrześniu 2024 r. na terenie powiatu brzeskiego”</w:t>
            </w:r>
          </w:p>
        </w:tc>
        <w:tc>
          <w:tcPr>
            <w:tcW w:w="1742" w:type="dxa"/>
          </w:tcPr>
          <w:p w14:paraId="417F79A6" w14:textId="77777777" w:rsidR="00F12DC2" w:rsidRDefault="00F12DC2" w:rsidP="00F12DC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1C09" w14:textId="526AA69A" w:rsidR="00F12DC2" w:rsidRDefault="00F12DC2" w:rsidP="00F12DC2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4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F12DC2" w:rsidRPr="001F236D" w14:paraId="07A2B10F" w14:textId="77777777" w:rsidTr="00FA669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1B41F536" w14:textId="537E070D" w:rsidR="00F12DC2" w:rsidRDefault="00F12DC2" w:rsidP="00F12D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7.</w:t>
            </w:r>
          </w:p>
        </w:tc>
        <w:tc>
          <w:tcPr>
            <w:tcW w:w="1897" w:type="dxa"/>
          </w:tcPr>
          <w:p w14:paraId="4C68CDBE" w14:textId="29AC2FBC" w:rsidR="00F12DC2" w:rsidRPr="007774D7" w:rsidRDefault="00F12DC2" w:rsidP="00F12DC2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7774D7">
              <w:rPr>
                <w:b w:val="0"/>
                <w:bCs w:val="0"/>
                <w:sz w:val="24"/>
              </w:rPr>
              <w:t>XVII/104/25</w:t>
            </w:r>
          </w:p>
        </w:tc>
        <w:tc>
          <w:tcPr>
            <w:tcW w:w="1276" w:type="dxa"/>
          </w:tcPr>
          <w:p w14:paraId="6BA9C38B" w14:textId="4DAFF877" w:rsidR="00F12DC2" w:rsidRDefault="00F12DC2" w:rsidP="00F1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F9D4F" w14:textId="5EE1F35B" w:rsidR="00F12DC2" w:rsidRDefault="00894D4B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12DC2" w:rsidRPr="007F2C74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5402DC9B" w14:textId="77D7C806" w:rsidR="00F12DC2" w:rsidRDefault="00F12DC2" w:rsidP="00F12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2025 r. poz.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  <w:r w:rsidRPr="00B4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14:paraId="0CD5F849" w14:textId="2C2178F4" w:rsidR="00F12DC2" w:rsidRDefault="00F12DC2" w:rsidP="00F12DC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62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B26A0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E75CB1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CEB1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39B423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2C9C8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4E8D3D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708720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12DC2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1E5C" w14:textId="77777777" w:rsidR="006249FB" w:rsidRDefault="006249FB" w:rsidP="00C36F59">
      <w:pPr>
        <w:spacing w:after="0" w:line="240" w:lineRule="auto"/>
      </w:pPr>
      <w:r>
        <w:separator/>
      </w:r>
    </w:p>
  </w:endnote>
  <w:endnote w:type="continuationSeparator" w:id="0">
    <w:p w14:paraId="08561721" w14:textId="77777777" w:rsidR="006249FB" w:rsidRDefault="006249FB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5EA1" w14:textId="77777777" w:rsidR="006249FB" w:rsidRDefault="006249FB" w:rsidP="00C36F59">
      <w:pPr>
        <w:spacing w:after="0" w:line="240" w:lineRule="auto"/>
      </w:pPr>
      <w:r>
        <w:separator/>
      </w:r>
    </w:p>
  </w:footnote>
  <w:footnote w:type="continuationSeparator" w:id="0">
    <w:p w14:paraId="37C33C38" w14:textId="77777777" w:rsidR="006249FB" w:rsidRDefault="006249FB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63B1"/>
    <w:rsid w:val="000F67AD"/>
    <w:rsid w:val="000F6C28"/>
    <w:rsid w:val="001152F9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91FFF"/>
    <w:rsid w:val="00397F58"/>
    <w:rsid w:val="003A3AB3"/>
    <w:rsid w:val="003A64EA"/>
    <w:rsid w:val="003B1F66"/>
    <w:rsid w:val="003B4243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81D98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E6D"/>
    <w:rsid w:val="005027B0"/>
    <w:rsid w:val="00511277"/>
    <w:rsid w:val="005113C5"/>
    <w:rsid w:val="005116B1"/>
    <w:rsid w:val="005126FF"/>
    <w:rsid w:val="0051451D"/>
    <w:rsid w:val="0051529D"/>
    <w:rsid w:val="00524FB7"/>
    <w:rsid w:val="00525279"/>
    <w:rsid w:val="005255B8"/>
    <w:rsid w:val="00525EB3"/>
    <w:rsid w:val="0052632E"/>
    <w:rsid w:val="00526B8D"/>
    <w:rsid w:val="00535844"/>
    <w:rsid w:val="005411EE"/>
    <w:rsid w:val="00553C6F"/>
    <w:rsid w:val="00555DE3"/>
    <w:rsid w:val="00556579"/>
    <w:rsid w:val="00565B12"/>
    <w:rsid w:val="00572096"/>
    <w:rsid w:val="005721AA"/>
    <w:rsid w:val="00580C07"/>
    <w:rsid w:val="005906DF"/>
    <w:rsid w:val="005A44DE"/>
    <w:rsid w:val="005A4EB1"/>
    <w:rsid w:val="005A7D1F"/>
    <w:rsid w:val="005B0CAE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249FB"/>
    <w:rsid w:val="00630141"/>
    <w:rsid w:val="00630A18"/>
    <w:rsid w:val="00632A6B"/>
    <w:rsid w:val="006375A2"/>
    <w:rsid w:val="006451AC"/>
    <w:rsid w:val="00650153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277DA"/>
    <w:rsid w:val="0073103F"/>
    <w:rsid w:val="00731BDF"/>
    <w:rsid w:val="0073493E"/>
    <w:rsid w:val="00743847"/>
    <w:rsid w:val="00743B0E"/>
    <w:rsid w:val="00744F6C"/>
    <w:rsid w:val="00751E57"/>
    <w:rsid w:val="007539C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326B3"/>
    <w:rsid w:val="0084470B"/>
    <w:rsid w:val="008512B4"/>
    <w:rsid w:val="00855381"/>
    <w:rsid w:val="00863A4B"/>
    <w:rsid w:val="00863BE2"/>
    <w:rsid w:val="008710F1"/>
    <w:rsid w:val="00894521"/>
    <w:rsid w:val="00894D4B"/>
    <w:rsid w:val="00896F20"/>
    <w:rsid w:val="008A0896"/>
    <w:rsid w:val="008A781E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3930"/>
    <w:rsid w:val="009452F7"/>
    <w:rsid w:val="0095318D"/>
    <w:rsid w:val="00955D42"/>
    <w:rsid w:val="009560A1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42BA"/>
    <w:rsid w:val="009D7D2D"/>
    <w:rsid w:val="009E680A"/>
    <w:rsid w:val="009E7001"/>
    <w:rsid w:val="009F0E6E"/>
    <w:rsid w:val="009F125C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6046"/>
    <w:rsid w:val="00A376B9"/>
    <w:rsid w:val="00A41DCC"/>
    <w:rsid w:val="00A4389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E286D"/>
    <w:rsid w:val="00CE5D95"/>
    <w:rsid w:val="00CE5DA4"/>
    <w:rsid w:val="00CE68F6"/>
    <w:rsid w:val="00D00163"/>
    <w:rsid w:val="00D01D42"/>
    <w:rsid w:val="00D03DBE"/>
    <w:rsid w:val="00D040C2"/>
    <w:rsid w:val="00D10201"/>
    <w:rsid w:val="00D12414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EE8"/>
    <w:rsid w:val="00DE677E"/>
    <w:rsid w:val="00DF7526"/>
    <w:rsid w:val="00E00131"/>
    <w:rsid w:val="00E03118"/>
    <w:rsid w:val="00E12B0F"/>
    <w:rsid w:val="00E1418E"/>
    <w:rsid w:val="00E168D0"/>
    <w:rsid w:val="00E17261"/>
    <w:rsid w:val="00E22491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81C"/>
    <w:rsid w:val="00E9427E"/>
    <w:rsid w:val="00E96E55"/>
    <w:rsid w:val="00E976C8"/>
    <w:rsid w:val="00E97F77"/>
    <w:rsid w:val="00EA04A3"/>
    <w:rsid w:val="00EA1042"/>
    <w:rsid w:val="00EB1D14"/>
    <w:rsid w:val="00EB2F44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2025-09-19T12:23:00Z</cp:lastPrinted>
  <dcterms:created xsi:type="dcterms:W3CDTF">2025-09-19T12:23:00Z</dcterms:created>
  <dcterms:modified xsi:type="dcterms:W3CDTF">2025-09-19T12:23:00Z</dcterms:modified>
</cp:coreProperties>
</file>