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6023" w14:textId="15DB1FDF" w:rsidR="00BF49E3" w:rsidRPr="00776F45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F4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76F45">
        <w:rPr>
          <w:rFonts w:ascii="Times New Roman" w:hAnsi="Times New Roman" w:cs="Times New Roman"/>
          <w:sz w:val="24"/>
          <w:szCs w:val="24"/>
        </w:rPr>
        <w:t>Projekt</w:t>
      </w:r>
    </w:p>
    <w:p w14:paraId="6539850F" w14:textId="77777777" w:rsidR="00BF49E3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0163" w14:textId="31C4C800" w:rsidR="00CC1D00" w:rsidRPr="00407DBB" w:rsidRDefault="00CC1D00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="00A65044"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</w:t>
      </w:r>
    </w:p>
    <w:p w14:paraId="5F2AE5D7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POWIATU BRZESKIEGO</w:t>
      </w:r>
    </w:p>
    <w:p w14:paraId="0BC04FC3" w14:textId="155886DF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A65044"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14:paraId="6BC09978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C822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EAB2CFF" w14:textId="2FFA556D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zmieniająca uchwałę w sprawie uchwalenia wieloletniej prognozy finansowej na lata 202</w:t>
      </w:r>
      <w:r w:rsidR="00A145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-2032</w:t>
      </w:r>
    </w:p>
    <w:p w14:paraId="07EA305F" w14:textId="77777777" w:rsidR="00CC1D00" w:rsidRPr="00ED4A19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7F8E0" w14:textId="113DDC04" w:rsidR="00CC1D00" w:rsidRPr="00F5378E" w:rsidRDefault="00CC1D00" w:rsidP="00C57A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378E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12 pkt 11 ustawy z dnia 5 czerwca 1998 r. o samorządzie powiatowym (Dz. U. z 202</w:t>
      </w:r>
      <w:r w:rsidR="008B07D2" w:rsidRPr="00F5378E">
        <w:rPr>
          <w:rFonts w:ascii="Times New Roman" w:hAnsi="Times New Roman" w:cs="Times New Roman"/>
          <w:color w:val="000000" w:themeColor="text1"/>
          <w:sz w:val="24"/>
          <w:szCs w:val="24"/>
        </w:rPr>
        <w:t>5 r. poz. 1684</w:t>
      </w:r>
      <w:r w:rsidRPr="00F5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art. 228 i art. 230 ust. 6 ustawy z dnia 27 sierpnia 2009 r. o finansach publicznych </w:t>
      </w:r>
      <w:r w:rsidR="00F74457" w:rsidRPr="00F5378E">
        <w:rPr>
          <w:rFonts w:ascii="Times New Roman" w:hAnsi="Times New Roman" w:cs="Times New Roman"/>
          <w:color w:val="000000" w:themeColor="text1"/>
          <w:sz w:val="24"/>
          <w:szCs w:val="24"/>
        </w:rPr>
        <w:t>(Dz. U. z 2025 r. poz. 1483</w:t>
      </w:r>
      <w:r w:rsidR="00396A6A" w:rsidRPr="00F5378E">
        <w:rPr>
          <w:rFonts w:ascii="Times New Roman" w:hAnsi="Times New Roman" w:cs="Times New Roman"/>
          <w:color w:val="000000" w:themeColor="text1"/>
          <w:sz w:val="24"/>
          <w:szCs w:val="24"/>
        </w:rPr>
        <w:t>; zm.: Dz. U. z 2025 r. poz. 39, poz. 1844 i poz.1846</w:t>
      </w:r>
      <w:r w:rsidR="00F74457" w:rsidRPr="00F53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5378E">
        <w:rPr>
          <w:rFonts w:ascii="Times New Roman" w:hAnsi="Times New Roman" w:cs="Times New Roman"/>
          <w:color w:val="000000" w:themeColor="text1"/>
          <w:sz w:val="24"/>
          <w:szCs w:val="24"/>
        </w:rPr>
        <w:t>uchwala się, co następuje:</w:t>
      </w:r>
    </w:p>
    <w:p w14:paraId="68F7B8ED" w14:textId="7169D6BB" w:rsidR="0028415C" w:rsidRPr="00FC7572" w:rsidRDefault="00C57A07" w:rsidP="00FC75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uchwale Nr 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XXIII/133/25 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Rady Powiatu Brzeskiego z dnia 1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grudnia 202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r. w sprawie uchwalenia wieloletniej prognozy finansowej na lata 202</w:t>
      </w:r>
      <w:r w:rsidR="00971F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-203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FC75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 </w:t>
      </w:r>
      <w:proofErr w:type="spellStart"/>
      <w:r w:rsidR="00FC75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późn</w:t>
      </w:r>
      <w:proofErr w:type="spellEnd"/>
      <w:r w:rsidR="00FC75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zm.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wprowadza się następujące zmiany:</w:t>
      </w:r>
    </w:p>
    <w:p w14:paraId="30EE12B4" w14:textId="64456CAA" w:rsidR="00C57A07" w:rsidRPr="005651E4" w:rsidRDefault="00C57A07" w:rsidP="0028415C">
      <w:pPr>
        <w:pStyle w:val="Akapitzlist"/>
        <w:numPr>
          <w:ilvl w:val="0"/>
          <w:numId w:val="2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1, otrzymuje brzmienie określone w załączniku nr 1 do uchwały;</w:t>
      </w:r>
    </w:p>
    <w:p w14:paraId="38505450" w14:textId="35BDB356" w:rsidR="00C57A07" w:rsidRPr="005651E4" w:rsidRDefault="00C57A07" w:rsidP="0028415C">
      <w:pPr>
        <w:pStyle w:val="Akapitzlist"/>
        <w:numPr>
          <w:ilvl w:val="0"/>
          <w:numId w:val="2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2, otrzymuje brzmienie określone w załączniku nr 2 do uchwały.</w:t>
      </w:r>
    </w:p>
    <w:p w14:paraId="67F795D4" w14:textId="77777777" w:rsidR="00C57A07" w:rsidRPr="005651E4" w:rsidRDefault="00C57A07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37009" w14:textId="77777777" w:rsidR="00CC1D00" w:rsidRPr="005651E4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651E4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Zarządowi Powiatu Brzeskiego.</w:t>
      </w:r>
    </w:p>
    <w:p w14:paraId="697DC7C2" w14:textId="77777777" w:rsidR="00CC1D00" w:rsidRPr="005651E4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4A0D" w14:textId="77777777" w:rsidR="00CC1D00" w:rsidRPr="005651E4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651E4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5F2327CF" w14:textId="0B06DBF0" w:rsidR="008A5FD8" w:rsidRPr="00A14501" w:rsidRDefault="008A5FD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13DAD4B5" w14:textId="77777777" w:rsidR="003A2F50" w:rsidRDefault="003A2F50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251D6E5" w14:textId="34E35752" w:rsidR="00F74457" w:rsidRPr="00E31A4B" w:rsidRDefault="00F74457" w:rsidP="00F74457">
      <w:pPr>
        <w:jc w:val="both"/>
        <w:rPr>
          <w:color w:val="FF0000"/>
        </w:rPr>
      </w:pPr>
    </w:p>
    <w:p w14:paraId="623D9F9D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A64BD3" w14:textId="77777777" w:rsidR="00F64BE5" w:rsidRDefault="00F64BE5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5998E6A" w14:textId="77777777" w:rsidR="00D478E7" w:rsidRDefault="00D478E7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96C0270" w14:textId="77777777" w:rsidR="00E912F2" w:rsidRDefault="00E912F2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92D7BC4" w14:textId="77777777" w:rsidR="00E912F2" w:rsidRDefault="00E912F2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A78C5C" w14:textId="77777777" w:rsidR="00877F79" w:rsidRDefault="00877F79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3FF72C4" w14:textId="77777777" w:rsidR="00C70B40" w:rsidRDefault="00C70B40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7222C51" w14:textId="77777777" w:rsidR="00C70B40" w:rsidRDefault="00C70B40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6C97D7F" w14:textId="77777777" w:rsidR="00FC7572" w:rsidRDefault="00FC7572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6A24C4EE" w14:textId="77777777" w:rsidR="00FC7572" w:rsidRDefault="00FC7572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F2A336D" w14:textId="77777777" w:rsidR="00FC7572" w:rsidRDefault="00FC7572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82B160C" w14:textId="77777777" w:rsidR="002B4B1A" w:rsidRDefault="002B4B1A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81E657B" w14:textId="77777777" w:rsidR="00FC7572" w:rsidRDefault="00FC7572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823965F" w14:textId="59E2A6B4" w:rsidR="00D4739F" w:rsidRPr="00C07F8B" w:rsidRDefault="00D4739F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Uzasadnienie</w:t>
      </w:r>
    </w:p>
    <w:p w14:paraId="584C7687" w14:textId="31DC3F10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Uchwały Nr </w:t>
      </w:r>
      <w:r w:rsidR="00A65044"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</w:t>
      </w:r>
    </w:p>
    <w:p w14:paraId="086C05D8" w14:textId="77777777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Rady Powiatu Brzeskiego</w:t>
      </w:r>
    </w:p>
    <w:p w14:paraId="3328D90E" w14:textId="4A2B44F3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A65044"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..................................</w:t>
      </w:r>
    </w:p>
    <w:p w14:paraId="79635F8F" w14:textId="77777777" w:rsidR="00D4739F" w:rsidRPr="00C07F8B" w:rsidRDefault="00D4739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F2D0DA" w14:textId="77777777" w:rsidR="00F612CE" w:rsidRDefault="00F612CE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54B137C" w14:textId="77777777" w:rsidR="002A7BA7" w:rsidRDefault="002A7BA7" w:rsidP="00091C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42B63AA1" w14:textId="7C8F8370" w:rsidR="0050064D" w:rsidRPr="00253787" w:rsidRDefault="0050064D" w:rsidP="00D17F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53787">
        <w:rPr>
          <w:rFonts w:ascii="Times New Roman" w:hAnsi="Times New Roman" w:cs="Times New Roman"/>
          <w:color w:val="000000"/>
        </w:rPr>
        <w:t>W związku z proponowanymi zmianami w budżecie na 202</w:t>
      </w:r>
      <w:r w:rsidR="00CB0DE6">
        <w:rPr>
          <w:rFonts w:ascii="Times New Roman" w:hAnsi="Times New Roman" w:cs="Times New Roman"/>
          <w:color w:val="000000"/>
        </w:rPr>
        <w:t>6</w:t>
      </w:r>
      <w:r w:rsidRPr="00253787">
        <w:rPr>
          <w:rFonts w:ascii="Times New Roman" w:hAnsi="Times New Roman" w:cs="Times New Roman"/>
          <w:color w:val="000000"/>
        </w:rPr>
        <w:t xml:space="preserve"> r. wprowadza się zmiany w WPF, w tym:</w:t>
      </w:r>
    </w:p>
    <w:p w14:paraId="63F40848" w14:textId="77999657" w:rsidR="0050064D" w:rsidRPr="00751045" w:rsidRDefault="0050064D" w:rsidP="00D17FE0">
      <w:pPr>
        <w:numPr>
          <w:ilvl w:val="0"/>
          <w:numId w:val="15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53787">
        <w:rPr>
          <w:rFonts w:ascii="Times New Roman" w:hAnsi="Times New Roman" w:cs="Times New Roman"/>
          <w:color w:val="000000"/>
        </w:rPr>
        <w:t xml:space="preserve">przychody zwiększą się o kwotę </w:t>
      </w:r>
      <w:r w:rsidR="00CB0DE6">
        <w:rPr>
          <w:rFonts w:ascii="Times New Roman" w:hAnsi="Times New Roman" w:cs="Times New Roman"/>
          <w:b/>
          <w:bCs/>
          <w:color w:val="000000"/>
        </w:rPr>
        <w:t>2.276.283,19</w:t>
      </w:r>
      <w:r w:rsidRPr="00253787">
        <w:rPr>
          <w:rFonts w:ascii="Times New Roman" w:hAnsi="Times New Roman" w:cs="Times New Roman"/>
          <w:b/>
          <w:bCs/>
          <w:color w:val="000000"/>
        </w:rPr>
        <w:t xml:space="preserve"> zł</w:t>
      </w:r>
      <w:r w:rsidRPr="00253787">
        <w:rPr>
          <w:rFonts w:ascii="Times New Roman" w:hAnsi="Times New Roman" w:cs="Times New Roman"/>
          <w:color w:val="000000"/>
        </w:rPr>
        <w:t>, z tego:</w:t>
      </w:r>
    </w:p>
    <w:p w14:paraId="23EE8B2C" w14:textId="38CAF124" w:rsidR="0050064D" w:rsidRPr="00253787" w:rsidRDefault="0050064D" w:rsidP="00D17FE0">
      <w:pPr>
        <w:numPr>
          <w:ilvl w:val="0"/>
          <w:numId w:val="16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53787">
        <w:rPr>
          <w:rFonts w:ascii="Times New Roman" w:hAnsi="Times New Roman" w:cs="Times New Roman"/>
          <w:color w:val="000000"/>
        </w:rPr>
        <w:t xml:space="preserve">przychody z wynikających z rozliczenia środków określonych w art. 5 ust. 1 pkt 2 ustawy i dotacji na realizację programu, projektu lub zadania finansowanego z udziałem tych środków w kwocie </w:t>
      </w:r>
      <w:r w:rsidR="00CB0DE6">
        <w:rPr>
          <w:rFonts w:ascii="Times New Roman" w:hAnsi="Times New Roman" w:cs="Times New Roman"/>
          <w:b/>
          <w:bCs/>
          <w:color w:val="000000"/>
        </w:rPr>
        <w:t>501.232,13</w:t>
      </w:r>
      <w:r w:rsidRPr="00253787">
        <w:rPr>
          <w:rFonts w:ascii="Times New Roman" w:hAnsi="Times New Roman" w:cs="Times New Roman"/>
          <w:b/>
          <w:bCs/>
          <w:color w:val="000000"/>
        </w:rPr>
        <w:t xml:space="preserve"> zł</w:t>
      </w:r>
      <w:r w:rsidRPr="00253787">
        <w:rPr>
          <w:rFonts w:ascii="Times New Roman" w:hAnsi="Times New Roman" w:cs="Times New Roman"/>
          <w:color w:val="000000"/>
        </w:rPr>
        <w:t>,</w:t>
      </w:r>
    </w:p>
    <w:p w14:paraId="115DE8BC" w14:textId="0C09BAF3" w:rsidR="0050064D" w:rsidRPr="00253787" w:rsidRDefault="0050064D" w:rsidP="00D17FE0">
      <w:pPr>
        <w:numPr>
          <w:ilvl w:val="0"/>
          <w:numId w:val="16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53787">
        <w:rPr>
          <w:rFonts w:ascii="Times New Roman" w:hAnsi="Times New Roman" w:cs="Times New Roman"/>
          <w:color w:val="000000"/>
        </w:rPr>
        <w:t xml:space="preserve">wolne środki w kwocie </w:t>
      </w:r>
      <w:r>
        <w:rPr>
          <w:rFonts w:ascii="Times New Roman" w:hAnsi="Times New Roman" w:cs="Times New Roman"/>
          <w:b/>
          <w:bCs/>
          <w:color w:val="000000"/>
        </w:rPr>
        <w:t>1.</w:t>
      </w:r>
      <w:r w:rsidR="00CB0DE6">
        <w:rPr>
          <w:rFonts w:ascii="Times New Roman" w:hAnsi="Times New Roman" w:cs="Times New Roman"/>
          <w:b/>
          <w:bCs/>
          <w:color w:val="000000"/>
        </w:rPr>
        <w:t>775.051,06</w:t>
      </w:r>
      <w:r w:rsidRPr="00253787">
        <w:rPr>
          <w:rFonts w:ascii="Times New Roman" w:hAnsi="Times New Roman" w:cs="Times New Roman"/>
          <w:b/>
          <w:bCs/>
          <w:color w:val="000000"/>
        </w:rPr>
        <w:t xml:space="preserve"> zł</w:t>
      </w:r>
      <w:r w:rsidRPr="00253787">
        <w:rPr>
          <w:rFonts w:ascii="Times New Roman" w:hAnsi="Times New Roman" w:cs="Times New Roman"/>
          <w:color w:val="000000"/>
        </w:rPr>
        <w:t xml:space="preserve">; </w:t>
      </w:r>
    </w:p>
    <w:p w14:paraId="5AB62E4A" w14:textId="0C2893DF" w:rsidR="0050064D" w:rsidRPr="00253787" w:rsidRDefault="0050064D" w:rsidP="00D17FE0">
      <w:pPr>
        <w:numPr>
          <w:ilvl w:val="0"/>
          <w:numId w:val="15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53787">
        <w:rPr>
          <w:rFonts w:ascii="Times New Roman" w:hAnsi="Times New Roman" w:cs="Times New Roman"/>
          <w:color w:val="000000"/>
        </w:rPr>
        <w:t xml:space="preserve">deficyt budżetu zwiększy się o </w:t>
      </w:r>
      <w:r w:rsidR="00CF0A3B" w:rsidRPr="00CF0A3B">
        <w:rPr>
          <w:rFonts w:ascii="Times New Roman" w:hAnsi="Times New Roman" w:cs="Times New Roman"/>
          <w:b/>
          <w:bCs/>
          <w:color w:val="000000"/>
        </w:rPr>
        <w:t>2.276.283,19</w:t>
      </w:r>
      <w:r w:rsidRPr="001F362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53787">
        <w:rPr>
          <w:rFonts w:ascii="Times New Roman" w:hAnsi="Times New Roman" w:cs="Times New Roman"/>
          <w:b/>
          <w:bCs/>
          <w:color w:val="000000"/>
        </w:rPr>
        <w:t>zł</w:t>
      </w:r>
      <w:r w:rsidRPr="00253787">
        <w:rPr>
          <w:rFonts w:ascii="Times New Roman" w:hAnsi="Times New Roman" w:cs="Times New Roman"/>
          <w:color w:val="000000"/>
        </w:rPr>
        <w:t xml:space="preserve">;              </w:t>
      </w:r>
    </w:p>
    <w:p w14:paraId="1A1ABD5A" w14:textId="724CC418" w:rsidR="0050064D" w:rsidRPr="00253787" w:rsidRDefault="0050064D" w:rsidP="00D17FE0">
      <w:pPr>
        <w:numPr>
          <w:ilvl w:val="0"/>
          <w:numId w:val="15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53787">
        <w:rPr>
          <w:rFonts w:ascii="Times New Roman" w:hAnsi="Times New Roman" w:cs="Times New Roman"/>
          <w:color w:val="000000"/>
        </w:rPr>
        <w:t xml:space="preserve">dochody ogółem – wyniosą </w:t>
      </w:r>
      <w:r w:rsidR="00CF0A3B">
        <w:rPr>
          <w:rFonts w:ascii="Times New Roman" w:hAnsi="Times New Roman" w:cs="Times New Roman"/>
          <w:b/>
          <w:bCs/>
          <w:color w:val="000000"/>
        </w:rPr>
        <w:t>197.384.952,24</w:t>
      </w:r>
      <w:r w:rsidRPr="00253787">
        <w:rPr>
          <w:rFonts w:ascii="Times New Roman" w:hAnsi="Times New Roman" w:cs="Times New Roman"/>
          <w:b/>
          <w:bCs/>
          <w:color w:val="000000"/>
        </w:rPr>
        <w:t xml:space="preserve"> zł </w:t>
      </w:r>
      <w:r w:rsidRPr="00253787">
        <w:rPr>
          <w:rFonts w:ascii="Times New Roman" w:hAnsi="Times New Roman" w:cs="Times New Roman"/>
          <w:color w:val="000000"/>
        </w:rPr>
        <w:t>(z</w:t>
      </w:r>
      <w:r w:rsidR="00CF0A3B">
        <w:rPr>
          <w:rFonts w:ascii="Times New Roman" w:hAnsi="Times New Roman" w:cs="Times New Roman"/>
          <w:color w:val="000000"/>
        </w:rPr>
        <w:t>mniejszenie</w:t>
      </w:r>
      <w:r w:rsidRPr="00253787">
        <w:rPr>
          <w:rFonts w:ascii="Times New Roman" w:hAnsi="Times New Roman" w:cs="Times New Roman"/>
          <w:color w:val="000000"/>
        </w:rPr>
        <w:t xml:space="preserve"> o kwotę </w:t>
      </w:r>
      <w:r w:rsidR="00CF0A3B" w:rsidRPr="00CF0A3B">
        <w:rPr>
          <w:rFonts w:ascii="Times New Roman" w:hAnsi="Times New Roman" w:cs="Times New Roman"/>
          <w:b/>
          <w:bCs/>
          <w:color w:val="000000"/>
        </w:rPr>
        <w:t>1.035.525,34</w:t>
      </w:r>
      <w:r w:rsidRPr="00CF0A3B">
        <w:rPr>
          <w:rFonts w:ascii="Times New Roman" w:hAnsi="Times New Roman" w:cs="Times New Roman"/>
          <w:b/>
          <w:bCs/>
          <w:color w:val="000000"/>
        </w:rPr>
        <w:t xml:space="preserve"> zł</w:t>
      </w:r>
      <w:r w:rsidRPr="00253787">
        <w:rPr>
          <w:rFonts w:ascii="Times New Roman" w:hAnsi="Times New Roman" w:cs="Times New Roman"/>
          <w:color w:val="000000"/>
        </w:rPr>
        <w:t>);</w:t>
      </w:r>
    </w:p>
    <w:p w14:paraId="4B34C6AA" w14:textId="43E4D28A" w:rsidR="0050064D" w:rsidRDefault="0050064D" w:rsidP="00D17FE0">
      <w:pPr>
        <w:numPr>
          <w:ilvl w:val="0"/>
          <w:numId w:val="15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53787">
        <w:rPr>
          <w:rFonts w:ascii="Times New Roman" w:hAnsi="Times New Roman" w:cs="Times New Roman"/>
          <w:color w:val="000000"/>
        </w:rPr>
        <w:t xml:space="preserve">wydatki ogółem –  wyniosą </w:t>
      </w:r>
      <w:r w:rsidR="00CF0A3B">
        <w:rPr>
          <w:rFonts w:ascii="Times New Roman" w:hAnsi="Times New Roman" w:cs="Times New Roman"/>
          <w:b/>
          <w:bCs/>
          <w:color w:val="000000"/>
        </w:rPr>
        <w:t>209.113.459,49</w:t>
      </w:r>
      <w:r w:rsidRPr="00253787">
        <w:rPr>
          <w:rFonts w:ascii="Times New Roman" w:hAnsi="Times New Roman" w:cs="Times New Roman"/>
          <w:b/>
          <w:bCs/>
          <w:color w:val="000000"/>
        </w:rPr>
        <w:t xml:space="preserve"> zł </w:t>
      </w:r>
      <w:r w:rsidRPr="00253787">
        <w:rPr>
          <w:rFonts w:ascii="Times New Roman" w:hAnsi="Times New Roman" w:cs="Times New Roman"/>
          <w:color w:val="000000"/>
        </w:rPr>
        <w:t xml:space="preserve">(zwiększenie o kwotę </w:t>
      </w:r>
      <w:r w:rsidR="00CF0A3B">
        <w:rPr>
          <w:rFonts w:ascii="Times New Roman" w:hAnsi="Times New Roman" w:cs="Times New Roman"/>
          <w:b/>
          <w:bCs/>
          <w:color w:val="000000"/>
        </w:rPr>
        <w:t>1.240.757,85</w:t>
      </w:r>
      <w:r w:rsidRPr="00253787">
        <w:rPr>
          <w:rFonts w:ascii="Times New Roman" w:hAnsi="Times New Roman" w:cs="Times New Roman"/>
          <w:b/>
          <w:bCs/>
          <w:color w:val="000000"/>
        </w:rPr>
        <w:t xml:space="preserve"> zł</w:t>
      </w:r>
      <w:r w:rsidRPr="00253787">
        <w:rPr>
          <w:rFonts w:ascii="Times New Roman" w:hAnsi="Times New Roman" w:cs="Times New Roman"/>
          <w:color w:val="000000"/>
        </w:rPr>
        <w:t>).</w:t>
      </w:r>
    </w:p>
    <w:p w14:paraId="5D3102B6" w14:textId="77777777" w:rsidR="00D17FE0" w:rsidRPr="00D17FE0" w:rsidRDefault="00D17FE0" w:rsidP="00D17FE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14:paraId="52459964" w14:textId="7D7092ED" w:rsidR="00AA7597" w:rsidRPr="00E449BA" w:rsidRDefault="00330453" w:rsidP="00D17FE0">
      <w:pPr>
        <w:spacing w:after="0" w:line="240" w:lineRule="auto"/>
        <w:ind w:left="-3" w:firstLine="711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pl-PL"/>
        </w:rPr>
      </w:pPr>
      <w:r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>Zmiany wywołane są wnioskami do zmian budżetu Powiatu Brzeskiego na 202</w:t>
      </w:r>
      <w:r w:rsidR="00C90049"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rok zgłoszone na obrady dzisiejszej sesji, a także uchwał</w:t>
      </w:r>
      <w:r w:rsidR="00347F42">
        <w:rPr>
          <w:rFonts w:ascii="Times New Roman" w:eastAsia="Times New Roman" w:hAnsi="Times New Roman" w:cs="Times New Roman"/>
          <w:color w:val="000000" w:themeColor="text1"/>
          <w:lang w:eastAsia="pl-PL"/>
        </w:rPr>
        <w:t>ami</w:t>
      </w:r>
      <w:r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przyjęt</w:t>
      </w:r>
      <w:r w:rsidR="00347F42">
        <w:rPr>
          <w:rFonts w:ascii="Times New Roman" w:eastAsia="Times New Roman" w:hAnsi="Times New Roman" w:cs="Times New Roman"/>
          <w:color w:val="000000" w:themeColor="text1"/>
          <w:lang w:eastAsia="pl-PL"/>
        </w:rPr>
        <w:t>ymi</w:t>
      </w:r>
      <w:r w:rsidRPr="00712A4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przez Zarząd Powiatu Brzeskiego w  granicach przysługujących upoważnień.</w:t>
      </w:r>
    </w:p>
    <w:p w14:paraId="49E1D5E9" w14:textId="77777777" w:rsidR="001E161B" w:rsidRDefault="001E161B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77D8426C" w14:textId="1AA36B75" w:rsidR="00040623" w:rsidRDefault="001E161B" w:rsidP="00D17FE0">
      <w:pPr>
        <w:pStyle w:val="Podtytu"/>
        <w:spacing w:line="240" w:lineRule="auto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D461F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Jednocześnie wprowadza się zmiany w WPF w </w:t>
      </w:r>
      <w:r w:rsidR="00561FA9" w:rsidRPr="00D461F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2027 roku</w:t>
      </w:r>
      <w:r w:rsidRPr="00D461F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poprzez</w:t>
      </w:r>
      <w:r w:rsidR="0010593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D461F2" w:rsidRPr="00D461F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zwiększenie dochodów bieżących i wydatków bieżących, w związku z wprowadzeniem środków z</w:t>
      </w:r>
      <w:r w:rsidR="00D461F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 </w:t>
      </w:r>
      <w:r w:rsidR="00D461F2" w:rsidRPr="00D461F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Europejskiego Funduszu Społecznego Plus w ramach  Funduszy Europejskich dla Opolskiego 2021-2027</w:t>
      </w:r>
      <w:r w:rsidR="0048328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oraz z Budżetu Państwa</w:t>
      </w:r>
      <w:r w:rsidR="0010593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D461F2" w:rsidRPr="00D461F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na projekt pn. „Bliżej rodziny i dziecka – wsparcie rodzin przeżywających problemy opiekuńczo – wychowawcze oraz wsparcie pieczy zastępczej – etap II”</w:t>
      </w:r>
      <w:r w:rsidR="0010593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</w:p>
    <w:p w14:paraId="1EE0EA48" w14:textId="77777777" w:rsidR="00105939" w:rsidRPr="00105939" w:rsidRDefault="00105939" w:rsidP="00D17FE0">
      <w:pPr>
        <w:pStyle w:val="Podtytu"/>
        <w:spacing w:line="240" w:lineRule="auto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200BF1AF" w14:textId="263ECCDA" w:rsidR="006E1929" w:rsidRPr="00E449BA" w:rsidRDefault="006E1929" w:rsidP="00D17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449BA">
        <w:rPr>
          <w:rFonts w:ascii="Times New Roman" w:eastAsia="Times New Roman" w:hAnsi="Times New Roman" w:cs="Times New Roman"/>
          <w:color w:val="000000" w:themeColor="text1"/>
          <w:lang w:eastAsia="pl-PL"/>
        </w:rPr>
        <w:t>Powyższe zmiany uwzględnia załącznik nr 1.</w:t>
      </w:r>
    </w:p>
    <w:p w14:paraId="011F5BC7" w14:textId="77777777" w:rsidR="00C07FDD" w:rsidRPr="00F75832" w:rsidRDefault="00C07FDD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4BE0686D" w14:textId="4EC0F4B2" w:rsidR="004A0D0D" w:rsidRPr="00750FE1" w:rsidRDefault="009B02E9" w:rsidP="00D17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Wprowadza się </w:t>
      </w:r>
      <w:r w:rsidR="00340436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>projekt</w:t>
      </w:r>
      <w:r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realizowan</w:t>
      </w:r>
      <w:r w:rsidR="00340436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y </w:t>
      </w:r>
      <w:r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przez </w:t>
      </w:r>
      <w:r w:rsidR="00340436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>Powiatowe Centrum Pomocy Rodzinie</w:t>
      </w:r>
      <w:r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w Brzegu</w:t>
      </w:r>
      <w:r w:rsidR="004A0D0D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pn. </w:t>
      </w:r>
      <w:r w:rsidR="004A0D0D" w:rsidRPr="00483282">
        <w:rPr>
          <w:rFonts w:ascii="Times New Roman" w:hAnsi="Times New Roman" w:cs="Times New Roman"/>
          <w:b/>
          <w:color w:val="000000" w:themeColor="text1"/>
          <w:lang w:eastAsia="pl-PL"/>
        </w:rPr>
        <w:t>„</w:t>
      </w:r>
      <w:r w:rsidR="004A0D0D" w:rsidRPr="00483282">
        <w:rPr>
          <w:rFonts w:ascii="Times New Roman" w:hAnsi="Times New Roman" w:cs="Times New Roman"/>
          <w:b/>
          <w:color w:val="000000" w:themeColor="text1"/>
        </w:rPr>
        <w:t>B</w:t>
      </w:r>
      <w:r w:rsidR="004A0D0D" w:rsidRPr="00750FE1">
        <w:rPr>
          <w:rFonts w:ascii="Times New Roman" w:hAnsi="Times New Roman" w:cs="Times New Roman"/>
          <w:b/>
          <w:color w:val="000000" w:themeColor="text1"/>
        </w:rPr>
        <w:t>liżej rodziny i dziecka – wsparcie rodzin przeżywających problemy opiekuńczo – wychowawcze oraz wsparcie pieczy zastępczej – etap II</w:t>
      </w:r>
      <w:r w:rsidR="00483282">
        <w:rPr>
          <w:rFonts w:ascii="Times New Roman" w:hAnsi="Times New Roman" w:cs="Times New Roman"/>
          <w:b/>
          <w:color w:val="000000" w:themeColor="text1"/>
        </w:rPr>
        <w:t>”</w:t>
      </w:r>
      <w:r w:rsidR="000555F8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>,</w:t>
      </w:r>
      <w:r w:rsidR="00340436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w</w:t>
      </w:r>
      <w:r w:rsidR="00761DED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> </w:t>
      </w:r>
      <w:r w:rsidR="00340436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latach </w:t>
      </w:r>
      <w:r w:rsidR="00761DED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2024-2027 na wydatki bieżące – kwota </w:t>
      </w:r>
      <w:r w:rsidR="00761DED" w:rsidRPr="00750FE1">
        <w:rPr>
          <w:rFonts w:ascii="Times New Roman" w:hAnsi="Times New Roman" w:cs="Times New Roman"/>
          <w:b/>
          <w:color w:val="000000" w:themeColor="text1"/>
          <w:lang w:eastAsia="pl-PL"/>
        </w:rPr>
        <w:t>759.700</w:t>
      </w:r>
      <w:r w:rsidR="00F40A00">
        <w:rPr>
          <w:rFonts w:ascii="Times New Roman" w:hAnsi="Times New Roman" w:cs="Times New Roman"/>
          <w:b/>
          <w:color w:val="000000" w:themeColor="text1"/>
          <w:lang w:eastAsia="pl-PL"/>
        </w:rPr>
        <w:t> </w:t>
      </w:r>
      <w:r w:rsidR="00761DED" w:rsidRPr="00750FE1">
        <w:rPr>
          <w:rFonts w:ascii="Times New Roman" w:hAnsi="Times New Roman" w:cs="Times New Roman"/>
          <w:b/>
          <w:color w:val="000000" w:themeColor="text1"/>
          <w:lang w:eastAsia="pl-PL"/>
        </w:rPr>
        <w:t>zł</w:t>
      </w:r>
      <w:r w:rsidR="00761DED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2026 rok, z tego dofinansowanie EFS+ (683.730 zł) i z Budżetu Państwa (75.970 zł), kwota </w:t>
      </w:r>
      <w:r w:rsidR="00761DED" w:rsidRPr="00750FE1">
        <w:rPr>
          <w:rFonts w:ascii="Times New Roman" w:hAnsi="Times New Roman" w:cs="Times New Roman"/>
          <w:b/>
          <w:color w:val="000000" w:themeColor="text1"/>
          <w:lang w:eastAsia="pl-PL"/>
        </w:rPr>
        <w:t>55.200</w:t>
      </w:r>
      <w:r w:rsidR="001915E4">
        <w:rPr>
          <w:rFonts w:ascii="Times New Roman" w:hAnsi="Times New Roman" w:cs="Times New Roman"/>
          <w:b/>
          <w:color w:val="000000" w:themeColor="text1"/>
          <w:lang w:eastAsia="pl-PL"/>
        </w:rPr>
        <w:t> </w:t>
      </w:r>
      <w:r w:rsidR="00761DED" w:rsidRPr="00750FE1">
        <w:rPr>
          <w:rFonts w:ascii="Times New Roman" w:hAnsi="Times New Roman" w:cs="Times New Roman"/>
          <w:b/>
          <w:color w:val="000000" w:themeColor="text1"/>
          <w:lang w:eastAsia="pl-PL"/>
        </w:rPr>
        <w:t>zł</w:t>
      </w:r>
      <w:r w:rsidR="00761DED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na 2027 rok, z tego dofinansowanie EFS+ (49</w:t>
      </w:r>
      <w:r w:rsidR="00F40A00">
        <w:rPr>
          <w:rFonts w:ascii="Times New Roman" w:hAnsi="Times New Roman" w:cs="Times New Roman"/>
          <w:bCs/>
          <w:color w:val="000000" w:themeColor="text1"/>
          <w:lang w:eastAsia="pl-PL"/>
        </w:rPr>
        <w:t>.</w:t>
      </w:r>
      <w:r w:rsidR="00761DED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>680 zł)</w:t>
      </w:r>
      <w:r w:rsidR="00D14AB2" w:rsidRPr="00750FE1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i z Budżetu Państwa (5.520 zł).</w:t>
      </w:r>
    </w:p>
    <w:p w14:paraId="201EA735" w14:textId="77777777" w:rsidR="004A0D0D" w:rsidRDefault="004A0D0D" w:rsidP="00D17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53016EE6" w14:textId="598E9A6E" w:rsidR="004A0D0D" w:rsidRPr="00750FE1" w:rsidRDefault="004A0D0D" w:rsidP="00D17FE0">
      <w:pPr>
        <w:pStyle w:val="Podtytu"/>
        <w:spacing w:line="240" w:lineRule="auto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750F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W projekcie pn. </w:t>
      </w:r>
      <w:r w:rsidRPr="00750FE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„Stabilne Wartości, Skuteczne Wsparcie – Profilaktyka i Interwencja Kryzysowa”</w:t>
      </w:r>
      <w:r w:rsidRPr="00750F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dokonuje się zmiany poprzez zwiększenie wydatków bieżących w 2026 roku o kwotę </w:t>
      </w:r>
      <w:r w:rsidRPr="00750FE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1.530,69 zł</w:t>
      </w:r>
      <w:r w:rsidRPr="00750F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, w związku z niewykorzystanymi środkami w 2025 roku. </w:t>
      </w:r>
    </w:p>
    <w:p w14:paraId="03C420D4" w14:textId="77777777" w:rsidR="00D14AB2" w:rsidRPr="00FC22E3" w:rsidRDefault="00D14AB2" w:rsidP="00D17FE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42078628" w14:textId="49D21A69" w:rsidR="007A7562" w:rsidRPr="00F75832" w:rsidRDefault="005867CA" w:rsidP="00D17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  <w:r w:rsidRPr="00F75832">
        <w:rPr>
          <w:rFonts w:ascii="Times New Roman" w:hAnsi="Times New Roman" w:cs="Times New Roman"/>
          <w:bCs/>
          <w:color w:val="000000" w:themeColor="text1"/>
          <w:lang w:eastAsia="pl-PL"/>
        </w:rPr>
        <w:t>Powyższe zmiany uwzględnia załącznik nr 2.</w:t>
      </w:r>
    </w:p>
    <w:p w14:paraId="1EC26633" w14:textId="77777777" w:rsidR="007A7562" w:rsidRPr="00F75832" w:rsidRDefault="007A7562" w:rsidP="00D17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34F074DC" w14:textId="77777777" w:rsidR="005D7601" w:rsidRPr="00F75832" w:rsidRDefault="005D7601" w:rsidP="00D17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7D260379" w14:textId="77777777" w:rsidR="005E410A" w:rsidRPr="00F75832" w:rsidRDefault="005E410A" w:rsidP="00D17FE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Niniejszy projekt uchwały nie stanowi aktu prawa miejscowego.</w:t>
      </w:r>
    </w:p>
    <w:p w14:paraId="36603A6F" w14:textId="77777777" w:rsidR="005E410A" w:rsidRPr="00F75832" w:rsidRDefault="005E410A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013FB9CA" w14:textId="77777777" w:rsidR="00091C7F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68A45DAE" w14:textId="77777777" w:rsidR="00091C7F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545F6C9" w14:textId="77777777" w:rsidR="00091C7F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4AA83B53" w14:textId="77777777" w:rsidR="00091C7F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0A9E7CCB" w14:textId="77777777" w:rsidR="00091C7F" w:rsidRPr="00F75832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2602E002" w14:textId="77777777" w:rsidR="005D7601" w:rsidRPr="00F75832" w:rsidRDefault="005D7601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457AFE0" w14:textId="13F8D0B3" w:rsidR="005E410A" w:rsidRPr="00F75832" w:rsidRDefault="005E410A" w:rsidP="00D17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Opinia Skarbnika:</w:t>
      </w:r>
    </w:p>
    <w:p w14:paraId="2303009D" w14:textId="77777777" w:rsidR="005E410A" w:rsidRPr="00F75832" w:rsidRDefault="005E410A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F75832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Proponowane zmiany i przeniesienia są zasadne i pozwalają na prawidłową realizację Wieloletniej Prognozy Finansowej.</w:t>
      </w:r>
    </w:p>
    <w:p w14:paraId="53BC8CF5" w14:textId="77777777" w:rsidR="005D7601" w:rsidRDefault="005D7601" w:rsidP="00D17FE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342B85DA" w14:textId="77777777" w:rsidR="00D478E7" w:rsidRDefault="00D478E7" w:rsidP="00D17FE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sectPr w:rsidR="00D478E7" w:rsidSect="00C07F8B">
      <w:pgSz w:w="11906" w:h="16838" w:code="9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717E" w14:textId="77777777" w:rsidR="004E0971" w:rsidRDefault="004E0971" w:rsidP="004417C6">
      <w:pPr>
        <w:spacing w:after="0" w:line="240" w:lineRule="auto"/>
      </w:pPr>
      <w:r>
        <w:separator/>
      </w:r>
    </w:p>
  </w:endnote>
  <w:endnote w:type="continuationSeparator" w:id="0">
    <w:p w14:paraId="6F2A9F57" w14:textId="77777777" w:rsidR="004E0971" w:rsidRDefault="004E0971" w:rsidP="004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429A" w14:textId="77777777" w:rsidR="004E0971" w:rsidRDefault="004E0971" w:rsidP="004417C6">
      <w:pPr>
        <w:spacing w:after="0" w:line="240" w:lineRule="auto"/>
      </w:pPr>
      <w:r>
        <w:separator/>
      </w:r>
    </w:p>
  </w:footnote>
  <w:footnote w:type="continuationSeparator" w:id="0">
    <w:p w14:paraId="3B99EE6E" w14:textId="77777777" w:rsidR="004E0971" w:rsidRDefault="004E0971" w:rsidP="004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9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2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6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0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3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7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0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4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12E9285E"/>
    <w:multiLevelType w:val="hybridMultilevel"/>
    <w:tmpl w:val="0674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0C62"/>
    <w:multiLevelType w:val="hybridMultilevel"/>
    <w:tmpl w:val="CADE5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46C51"/>
    <w:multiLevelType w:val="hybridMultilevel"/>
    <w:tmpl w:val="AE4AEE52"/>
    <w:lvl w:ilvl="0" w:tplc="B532CCC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2B21AD"/>
    <w:multiLevelType w:val="hybridMultilevel"/>
    <w:tmpl w:val="A932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3695"/>
    <w:multiLevelType w:val="hybridMultilevel"/>
    <w:tmpl w:val="39A8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2DD4"/>
    <w:multiLevelType w:val="hybridMultilevel"/>
    <w:tmpl w:val="196A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9638B"/>
    <w:multiLevelType w:val="hybridMultilevel"/>
    <w:tmpl w:val="4AA2AA42"/>
    <w:lvl w:ilvl="0" w:tplc="FFFADE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712B6F"/>
    <w:multiLevelType w:val="hybridMultilevel"/>
    <w:tmpl w:val="054A45E0"/>
    <w:lvl w:ilvl="0" w:tplc="3306E3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D55181"/>
    <w:multiLevelType w:val="hybridMultilevel"/>
    <w:tmpl w:val="EBB40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75B0"/>
    <w:multiLevelType w:val="hybridMultilevel"/>
    <w:tmpl w:val="09F66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F2D20"/>
    <w:multiLevelType w:val="hybridMultilevel"/>
    <w:tmpl w:val="00EEF2B0"/>
    <w:lvl w:ilvl="0" w:tplc="EF8EC1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711DE1"/>
    <w:multiLevelType w:val="hybridMultilevel"/>
    <w:tmpl w:val="D60C0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4902"/>
    <w:multiLevelType w:val="hybridMultilevel"/>
    <w:tmpl w:val="6B1C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50802"/>
    <w:multiLevelType w:val="hybridMultilevel"/>
    <w:tmpl w:val="AA52A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B5CB5"/>
    <w:multiLevelType w:val="hybridMultilevel"/>
    <w:tmpl w:val="5A1E8CF2"/>
    <w:lvl w:ilvl="0" w:tplc="873A4FE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9CB3F66"/>
    <w:multiLevelType w:val="hybridMultilevel"/>
    <w:tmpl w:val="24D4309E"/>
    <w:lvl w:ilvl="0" w:tplc="8FD2E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92881">
    <w:abstractNumId w:val="17"/>
  </w:num>
  <w:num w:numId="2" w16cid:durableId="1950314117">
    <w:abstractNumId w:val="14"/>
  </w:num>
  <w:num w:numId="3" w16cid:durableId="1310019986">
    <w:abstractNumId w:val="16"/>
  </w:num>
  <w:num w:numId="4" w16cid:durableId="822426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761211">
    <w:abstractNumId w:val="18"/>
  </w:num>
  <w:num w:numId="6" w16cid:durableId="753819993">
    <w:abstractNumId w:val="13"/>
  </w:num>
  <w:num w:numId="7" w16cid:durableId="567345843">
    <w:abstractNumId w:val="9"/>
  </w:num>
  <w:num w:numId="8" w16cid:durableId="43985925">
    <w:abstractNumId w:val="11"/>
  </w:num>
  <w:num w:numId="9" w16cid:durableId="173469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385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4788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0788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929127">
    <w:abstractNumId w:val="12"/>
  </w:num>
  <w:num w:numId="14" w16cid:durableId="1030035360">
    <w:abstractNumId w:val="7"/>
  </w:num>
  <w:num w:numId="15" w16cid:durableId="1639065701">
    <w:abstractNumId w:val="0"/>
  </w:num>
  <w:num w:numId="16" w16cid:durableId="1913738353">
    <w:abstractNumId w:val="1"/>
  </w:num>
  <w:num w:numId="17" w16cid:durableId="1921206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861569">
    <w:abstractNumId w:val="10"/>
  </w:num>
  <w:num w:numId="19" w16cid:durableId="1493369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1267852">
    <w:abstractNumId w:val="5"/>
  </w:num>
  <w:num w:numId="21" w16cid:durableId="64257883">
    <w:abstractNumId w:val="3"/>
  </w:num>
  <w:num w:numId="22" w16cid:durableId="1014040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C6"/>
    <w:rsid w:val="00003D57"/>
    <w:rsid w:val="00005B30"/>
    <w:rsid w:val="0001342F"/>
    <w:rsid w:val="0002299E"/>
    <w:rsid w:val="000252FA"/>
    <w:rsid w:val="0002648A"/>
    <w:rsid w:val="00027946"/>
    <w:rsid w:val="00032D36"/>
    <w:rsid w:val="00040623"/>
    <w:rsid w:val="00045AE9"/>
    <w:rsid w:val="000533F8"/>
    <w:rsid w:val="00055521"/>
    <w:rsid w:val="000555F8"/>
    <w:rsid w:val="00055D0F"/>
    <w:rsid w:val="00070E2C"/>
    <w:rsid w:val="00073A18"/>
    <w:rsid w:val="00085E66"/>
    <w:rsid w:val="00091962"/>
    <w:rsid w:val="00091C7F"/>
    <w:rsid w:val="000940CD"/>
    <w:rsid w:val="00095FAD"/>
    <w:rsid w:val="000960CD"/>
    <w:rsid w:val="000967EE"/>
    <w:rsid w:val="000A083D"/>
    <w:rsid w:val="000A1D90"/>
    <w:rsid w:val="000A50C8"/>
    <w:rsid w:val="000A6370"/>
    <w:rsid w:val="000B4E77"/>
    <w:rsid w:val="000B4EB0"/>
    <w:rsid w:val="000B5FBA"/>
    <w:rsid w:val="000B66CC"/>
    <w:rsid w:val="000B66F3"/>
    <w:rsid w:val="000B7833"/>
    <w:rsid w:val="000B7EB9"/>
    <w:rsid w:val="000C13C1"/>
    <w:rsid w:val="000C1C6B"/>
    <w:rsid w:val="000C6F93"/>
    <w:rsid w:val="000C7533"/>
    <w:rsid w:val="000D040F"/>
    <w:rsid w:val="000D0FAC"/>
    <w:rsid w:val="000E1728"/>
    <w:rsid w:val="000E1E1E"/>
    <w:rsid w:val="000E570E"/>
    <w:rsid w:val="00105939"/>
    <w:rsid w:val="00107652"/>
    <w:rsid w:val="00110A8B"/>
    <w:rsid w:val="00126707"/>
    <w:rsid w:val="00126903"/>
    <w:rsid w:val="001308AE"/>
    <w:rsid w:val="00132841"/>
    <w:rsid w:val="00133148"/>
    <w:rsid w:val="00134854"/>
    <w:rsid w:val="00134BF2"/>
    <w:rsid w:val="00140698"/>
    <w:rsid w:val="001428F3"/>
    <w:rsid w:val="001506D4"/>
    <w:rsid w:val="001535DC"/>
    <w:rsid w:val="00154192"/>
    <w:rsid w:val="00162556"/>
    <w:rsid w:val="00163149"/>
    <w:rsid w:val="001670B3"/>
    <w:rsid w:val="001705BC"/>
    <w:rsid w:val="001708A6"/>
    <w:rsid w:val="00176771"/>
    <w:rsid w:val="001805BA"/>
    <w:rsid w:val="001812AF"/>
    <w:rsid w:val="001849FC"/>
    <w:rsid w:val="00186D07"/>
    <w:rsid w:val="00186F2A"/>
    <w:rsid w:val="001915E4"/>
    <w:rsid w:val="001967D6"/>
    <w:rsid w:val="00196DEE"/>
    <w:rsid w:val="001A3FC4"/>
    <w:rsid w:val="001C08D0"/>
    <w:rsid w:val="001C3E31"/>
    <w:rsid w:val="001C7AEE"/>
    <w:rsid w:val="001D037C"/>
    <w:rsid w:val="001D63AF"/>
    <w:rsid w:val="001E161B"/>
    <w:rsid w:val="001E18C5"/>
    <w:rsid w:val="001E4152"/>
    <w:rsid w:val="001E4FB8"/>
    <w:rsid w:val="001E5240"/>
    <w:rsid w:val="001F4991"/>
    <w:rsid w:val="00201153"/>
    <w:rsid w:val="00211A69"/>
    <w:rsid w:val="002143E3"/>
    <w:rsid w:val="002166D4"/>
    <w:rsid w:val="0022070D"/>
    <w:rsid w:val="00220ABC"/>
    <w:rsid w:val="002238A5"/>
    <w:rsid w:val="00226EFE"/>
    <w:rsid w:val="00226FF2"/>
    <w:rsid w:val="00230798"/>
    <w:rsid w:val="0023544C"/>
    <w:rsid w:val="00235A81"/>
    <w:rsid w:val="00266213"/>
    <w:rsid w:val="002715CD"/>
    <w:rsid w:val="00273842"/>
    <w:rsid w:val="00276EBB"/>
    <w:rsid w:val="0028415C"/>
    <w:rsid w:val="00284ECC"/>
    <w:rsid w:val="0028505B"/>
    <w:rsid w:val="00286B4C"/>
    <w:rsid w:val="002905DB"/>
    <w:rsid w:val="00291508"/>
    <w:rsid w:val="0029685B"/>
    <w:rsid w:val="002977CD"/>
    <w:rsid w:val="002A4AF4"/>
    <w:rsid w:val="002A7BA7"/>
    <w:rsid w:val="002B0ABB"/>
    <w:rsid w:val="002B1FDA"/>
    <w:rsid w:val="002B3469"/>
    <w:rsid w:val="002B4B1A"/>
    <w:rsid w:val="002B4D11"/>
    <w:rsid w:val="002B613D"/>
    <w:rsid w:val="002B7C86"/>
    <w:rsid w:val="002C107C"/>
    <w:rsid w:val="002C1C0E"/>
    <w:rsid w:val="002C2413"/>
    <w:rsid w:val="002C31E6"/>
    <w:rsid w:val="002C3C0B"/>
    <w:rsid w:val="002C4C86"/>
    <w:rsid w:val="002C5882"/>
    <w:rsid w:val="002F43E5"/>
    <w:rsid w:val="00310D19"/>
    <w:rsid w:val="0031252C"/>
    <w:rsid w:val="00312F9D"/>
    <w:rsid w:val="00313A6E"/>
    <w:rsid w:val="00322C74"/>
    <w:rsid w:val="0032420A"/>
    <w:rsid w:val="00330453"/>
    <w:rsid w:val="00333C90"/>
    <w:rsid w:val="00334C45"/>
    <w:rsid w:val="003363C6"/>
    <w:rsid w:val="00336665"/>
    <w:rsid w:val="00337F4B"/>
    <w:rsid w:val="00340436"/>
    <w:rsid w:val="00347F42"/>
    <w:rsid w:val="003530CF"/>
    <w:rsid w:val="00353179"/>
    <w:rsid w:val="00353486"/>
    <w:rsid w:val="00353A51"/>
    <w:rsid w:val="0036142C"/>
    <w:rsid w:val="003707DB"/>
    <w:rsid w:val="00370B1F"/>
    <w:rsid w:val="0037598C"/>
    <w:rsid w:val="00376020"/>
    <w:rsid w:val="00386251"/>
    <w:rsid w:val="003941F6"/>
    <w:rsid w:val="00396A6A"/>
    <w:rsid w:val="003A0817"/>
    <w:rsid w:val="003A1B54"/>
    <w:rsid w:val="003A2F50"/>
    <w:rsid w:val="003A64E3"/>
    <w:rsid w:val="003B0FBD"/>
    <w:rsid w:val="003C267A"/>
    <w:rsid w:val="003C5E9C"/>
    <w:rsid w:val="003D15B7"/>
    <w:rsid w:val="003D1C0F"/>
    <w:rsid w:val="003D4918"/>
    <w:rsid w:val="003D5021"/>
    <w:rsid w:val="003D7698"/>
    <w:rsid w:val="003E4B88"/>
    <w:rsid w:val="003E4F18"/>
    <w:rsid w:val="003E5F89"/>
    <w:rsid w:val="003F15BE"/>
    <w:rsid w:val="003F208A"/>
    <w:rsid w:val="003F491D"/>
    <w:rsid w:val="003F4B5D"/>
    <w:rsid w:val="004016C7"/>
    <w:rsid w:val="00404509"/>
    <w:rsid w:val="00405BEE"/>
    <w:rsid w:val="00405DAA"/>
    <w:rsid w:val="00405E59"/>
    <w:rsid w:val="00407DBB"/>
    <w:rsid w:val="00413F30"/>
    <w:rsid w:val="00415792"/>
    <w:rsid w:val="00415C89"/>
    <w:rsid w:val="00416078"/>
    <w:rsid w:val="00416D33"/>
    <w:rsid w:val="00417286"/>
    <w:rsid w:val="0041771D"/>
    <w:rsid w:val="00421D66"/>
    <w:rsid w:val="00423938"/>
    <w:rsid w:val="00426C74"/>
    <w:rsid w:val="0043056D"/>
    <w:rsid w:val="00434BDE"/>
    <w:rsid w:val="004417C6"/>
    <w:rsid w:val="00442E61"/>
    <w:rsid w:val="004479EE"/>
    <w:rsid w:val="00450626"/>
    <w:rsid w:val="00450C43"/>
    <w:rsid w:val="0045560E"/>
    <w:rsid w:val="00460176"/>
    <w:rsid w:val="00461A3D"/>
    <w:rsid w:val="004630B6"/>
    <w:rsid w:val="00464F7D"/>
    <w:rsid w:val="00476399"/>
    <w:rsid w:val="00477830"/>
    <w:rsid w:val="00481CA0"/>
    <w:rsid w:val="0048289E"/>
    <w:rsid w:val="00483282"/>
    <w:rsid w:val="00484762"/>
    <w:rsid w:val="00485507"/>
    <w:rsid w:val="00486D30"/>
    <w:rsid w:val="00487EAA"/>
    <w:rsid w:val="00494ED5"/>
    <w:rsid w:val="004A0D0D"/>
    <w:rsid w:val="004A1627"/>
    <w:rsid w:val="004A3D43"/>
    <w:rsid w:val="004B094F"/>
    <w:rsid w:val="004B0FE3"/>
    <w:rsid w:val="004B63D9"/>
    <w:rsid w:val="004C121F"/>
    <w:rsid w:val="004C361F"/>
    <w:rsid w:val="004D09D6"/>
    <w:rsid w:val="004D0C04"/>
    <w:rsid w:val="004D24C2"/>
    <w:rsid w:val="004D24E7"/>
    <w:rsid w:val="004D4949"/>
    <w:rsid w:val="004D5B6B"/>
    <w:rsid w:val="004E0971"/>
    <w:rsid w:val="004E62B6"/>
    <w:rsid w:val="004F2F87"/>
    <w:rsid w:val="004F4BA4"/>
    <w:rsid w:val="004F5054"/>
    <w:rsid w:val="004F51AD"/>
    <w:rsid w:val="0050064D"/>
    <w:rsid w:val="00502FE2"/>
    <w:rsid w:val="00505A9B"/>
    <w:rsid w:val="00511645"/>
    <w:rsid w:val="00515BB2"/>
    <w:rsid w:val="00516C72"/>
    <w:rsid w:val="00517AF2"/>
    <w:rsid w:val="005219B8"/>
    <w:rsid w:val="00522507"/>
    <w:rsid w:val="00522685"/>
    <w:rsid w:val="005227E4"/>
    <w:rsid w:val="00533A61"/>
    <w:rsid w:val="00533F8C"/>
    <w:rsid w:val="00534DB2"/>
    <w:rsid w:val="00534F76"/>
    <w:rsid w:val="00537F1D"/>
    <w:rsid w:val="00542B3C"/>
    <w:rsid w:val="005458B9"/>
    <w:rsid w:val="005475D4"/>
    <w:rsid w:val="00547806"/>
    <w:rsid w:val="00554C94"/>
    <w:rsid w:val="005554FF"/>
    <w:rsid w:val="005578F6"/>
    <w:rsid w:val="00561BB9"/>
    <w:rsid w:val="00561FA9"/>
    <w:rsid w:val="00562377"/>
    <w:rsid w:val="005651E4"/>
    <w:rsid w:val="005655FB"/>
    <w:rsid w:val="00573345"/>
    <w:rsid w:val="00575DBF"/>
    <w:rsid w:val="00581E00"/>
    <w:rsid w:val="00583ACD"/>
    <w:rsid w:val="00585D86"/>
    <w:rsid w:val="005865E6"/>
    <w:rsid w:val="005867CA"/>
    <w:rsid w:val="005A0348"/>
    <w:rsid w:val="005A7518"/>
    <w:rsid w:val="005C1680"/>
    <w:rsid w:val="005C27D8"/>
    <w:rsid w:val="005C2E4A"/>
    <w:rsid w:val="005C49E2"/>
    <w:rsid w:val="005C579B"/>
    <w:rsid w:val="005C6D66"/>
    <w:rsid w:val="005D0E9E"/>
    <w:rsid w:val="005D2A1B"/>
    <w:rsid w:val="005D2BEB"/>
    <w:rsid w:val="005D7601"/>
    <w:rsid w:val="005E241D"/>
    <w:rsid w:val="005E410A"/>
    <w:rsid w:val="005E7992"/>
    <w:rsid w:val="005F048B"/>
    <w:rsid w:val="005F1555"/>
    <w:rsid w:val="005F1C95"/>
    <w:rsid w:val="005F3119"/>
    <w:rsid w:val="005F3C6C"/>
    <w:rsid w:val="00601594"/>
    <w:rsid w:val="00603A46"/>
    <w:rsid w:val="00615009"/>
    <w:rsid w:val="0061675A"/>
    <w:rsid w:val="00621179"/>
    <w:rsid w:val="00626211"/>
    <w:rsid w:val="006276B6"/>
    <w:rsid w:val="00631B55"/>
    <w:rsid w:val="00635EB2"/>
    <w:rsid w:val="006473E7"/>
    <w:rsid w:val="006605B3"/>
    <w:rsid w:val="00663882"/>
    <w:rsid w:val="00665769"/>
    <w:rsid w:val="00670282"/>
    <w:rsid w:val="006727A1"/>
    <w:rsid w:val="006744BA"/>
    <w:rsid w:val="00674AE8"/>
    <w:rsid w:val="00681822"/>
    <w:rsid w:val="00686B1D"/>
    <w:rsid w:val="00687721"/>
    <w:rsid w:val="006918DF"/>
    <w:rsid w:val="00692326"/>
    <w:rsid w:val="0069317D"/>
    <w:rsid w:val="00693491"/>
    <w:rsid w:val="006A0291"/>
    <w:rsid w:val="006A518F"/>
    <w:rsid w:val="006B4AB0"/>
    <w:rsid w:val="006B68B1"/>
    <w:rsid w:val="006C0B60"/>
    <w:rsid w:val="006D0EDB"/>
    <w:rsid w:val="006D194A"/>
    <w:rsid w:val="006D2000"/>
    <w:rsid w:val="006D4DEF"/>
    <w:rsid w:val="006D5BC8"/>
    <w:rsid w:val="006E1929"/>
    <w:rsid w:val="006E37BB"/>
    <w:rsid w:val="006E6356"/>
    <w:rsid w:val="006E6446"/>
    <w:rsid w:val="006E6CB8"/>
    <w:rsid w:val="006F3A94"/>
    <w:rsid w:val="006F3D2F"/>
    <w:rsid w:val="006F3EA8"/>
    <w:rsid w:val="006F6EB5"/>
    <w:rsid w:val="0070165C"/>
    <w:rsid w:val="00706864"/>
    <w:rsid w:val="00706ADC"/>
    <w:rsid w:val="00710143"/>
    <w:rsid w:val="00711139"/>
    <w:rsid w:val="00712826"/>
    <w:rsid w:val="00712A42"/>
    <w:rsid w:val="00714533"/>
    <w:rsid w:val="007145FB"/>
    <w:rsid w:val="00715606"/>
    <w:rsid w:val="00721779"/>
    <w:rsid w:val="00731FC4"/>
    <w:rsid w:val="00743B9F"/>
    <w:rsid w:val="00750FE1"/>
    <w:rsid w:val="0075468C"/>
    <w:rsid w:val="0075590F"/>
    <w:rsid w:val="00760453"/>
    <w:rsid w:val="00761DED"/>
    <w:rsid w:val="007658F4"/>
    <w:rsid w:val="00766B59"/>
    <w:rsid w:val="00766FC6"/>
    <w:rsid w:val="00776F45"/>
    <w:rsid w:val="007864BC"/>
    <w:rsid w:val="00786BA3"/>
    <w:rsid w:val="00794BA1"/>
    <w:rsid w:val="007A1B1C"/>
    <w:rsid w:val="007A637D"/>
    <w:rsid w:val="007A7562"/>
    <w:rsid w:val="007C3CD8"/>
    <w:rsid w:val="007C438A"/>
    <w:rsid w:val="007C4B73"/>
    <w:rsid w:val="007C560C"/>
    <w:rsid w:val="007C5F2D"/>
    <w:rsid w:val="007D4C5F"/>
    <w:rsid w:val="007E3D9D"/>
    <w:rsid w:val="007E50BA"/>
    <w:rsid w:val="007E761B"/>
    <w:rsid w:val="007F2473"/>
    <w:rsid w:val="007F3DD8"/>
    <w:rsid w:val="007F6445"/>
    <w:rsid w:val="00804913"/>
    <w:rsid w:val="00805AAE"/>
    <w:rsid w:val="008132EC"/>
    <w:rsid w:val="00817FB0"/>
    <w:rsid w:val="00820F6B"/>
    <w:rsid w:val="00824141"/>
    <w:rsid w:val="00830211"/>
    <w:rsid w:val="008327E9"/>
    <w:rsid w:val="00833EB0"/>
    <w:rsid w:val="00837CBB"/>
    <w:rsid w:val="008412D2"/>
    <w:rsid w:val="00854456"/>
    <w:rsid w:val="00856659"/>
    <w:rsid w:val="00877F79"/>
    <w:rsid w:val="00882487"/>
    <w:rsid w:val="0089260C"/>
    <w:rsid w:val="008A3E9D"/>
    <w:rsid w:val="008A5FD8"/>
    <w:rsid w:val="008B07D2"/>
    <w:rsid w:val="008B0DA2"/>
    <w:rsid w:val="008B6718"/>
    <w:rsid w:val="008C604B"/>
    <w:rsid w:val="008D0BB5"/>
    <w:rsid w:val="008D0FF6"/>
    <w:rsid w:val="008D536C"/>
    <w:rsid w:val="008D5EE6"/>
    <w:rsid w:val="008F09B1"/>
    <w:rsid w:val="008F11CF"/>
    <w:rsid w:val="008F13F9"/>
    <w:rsid w:val="008F25B2"/>
    <w:rsid w:val="008F3705"/>
    <w:rsid w:val="008F6585"/>
    <w:rsid w:val="00901990"/>
    <w:rsid w:val="009047BD"/>
    <w:rsid w:val="00907AAC"/>
    <w:rsid w:val="00910480"/>
    <w:rsid w:val="009104D5"/>
    <w:rsid w:val="00911320"/>
    <w:rsid w:val="00915DFA"/>
    <w:rsid w:val="00931082"/>
    <w:rsid w:val="009339D6"/>
    <w:rsid w:val="00935F59"/>
    <w:rsid w:val="00937DC0"/>
    <w:rsid w:val="00941FA1"/>
    <w:rsid w:val="00950E16"/>
    <w:rsid w:val="00951908"/>
    <w:rsid w:val="00951F78"/>
    <w:rsid w:val="0095256B"/>
    <w:rsid w:val="00954609"/>
    <w:rsid w:val="00955177"/>
    <w:rsid w:val="009570B9"/>
    <w:rsid w:val="00957E29"/>
    <w:rsid w:val="0096098B"/>
    <w:rsid w:val="00961448"/>
    <w:rsid w:val="009666AD"/>
    <w:rsid w:val="00967BF6"/>
    <w:rsid w:val="0097107C"/>
    <w:rsid w:val="009710AE"/>
    <w:rsid w:val="00971FDD"/>
    <w:rsid w:val="009749E0"/>
    <w:rsid w:val="00977053"/>
    <w:rsid w:val="0098138C"/>
    <w:rsid w:val="00981E1F"/>
    <w:rsid w:val="009835E8"/>
    <w:rsid w:val="00992C62"/>
    <w:rsid w:val="00992ED3"/>
    <w:rsid w:val="00997C24"/>
    <w:rsid w:val="009A0E1D"/>
    <w:rsid w:val="009A15F1"/>
    <w:rsid w:val="009A1950"/>
    <w:rsid w:val="009B02E9"/>
    <w:rsid w:val="009B046F"/>
    <w:rsid w:val="009B2F5A"/>
    <w:rsid w:val="009B44B3"/>
    <w:rsid w:val="009B4944"/>
    <w:rsid w:val="009B65CE"/>
    <w:rsid w:val="009B78F7"/>
    <w:rsid w:val="009C285C"/>
    <w:rsid w:val="009D20FB"/>
    <w:rsid w:val="009D2999"/>
    <w:rsid w:val="009E09AF"/>
    <w:rsid w:val="009E14E9"/>
    <w:rsid w:val="009E3F07"/>
    <w:rsid w:val="009E6D56"/>
    <w:rsid w:val="009E7326"/>
    <w:rsid w:val="009E7558"/>
    <w:rsid w:val="009F0755"/>
    <w:rsid w:val="009F178C"/>
    <w:rsid w:val="009F402F"/>
    <w:rsid w:val="009F4706"/>
    <w:rsid w:val="00A11F92"/>
    <w:rsid w:val="00A12CD1"/>
    <w:rsid w:val="00A14501"/>
    <w:rsid w:val="00A17047"/>
    <w:rsid w:val="00A1735E"/>
    <w:rsid w:val="00A2336B"/>
    <w:rsid w:val="00A269F5"/>
    <w:rsid w:val="00A3256B"/>
    <w:rsid w:val="00A34275"/>
    <w:rsid w:val="00A37B8B"/>
    <w:rsid w:val="00A37BF2"/>
    <w:rsid w:val="00A45FA1"/>
    <w:rsid w:val="00A476A9"/>
    <w:rsid w:val="00A54335"/>
    <w:rsid w:val="00A557FE"/>
    <w:rsid w:val="00A64D5B"/>
    <w:rsid w:val="00A65044"/>
    <w:rsid w:val="00A6652D"/>
    <w:rsid w:val="00A67AEA"/>
    <w:rsid w:val="00A70247"/>
    <w:rsid w:val="00A719C7"/>
    <w:rsid w:val="00A76F30"/>
    <w:rsid w:val="00A77CA4"/>
    <w:rsid w:val="00A81207"/>
    <w:rsid w:val="00A859A6"/>
    <w:rsid w:val="00A905F8"/>
    <w:rsid w:val="00A9610D"/>
    <w:rsid w:val="00A973DB"/>
    <w:rsid w:val="00A9788A"/>
    <w:rsid w:val="00AA04D0"/>
    <w:rsid w:val="00AA2706"/>
    <w:rsid w:val="00AA7597"/>
    <w:rsid w:val="00AB0699"/>
    <w:rsid w:val="00AB2600"/>
    <w:rsid w:val="00AB6183"/>
    <w:rsid w:val="00AB64E9"/>
    <w:rsid w:val="00AB731B"/>
    <w:rsid w:val="00AB7EC1"/>
    <w:rsid w:val="00AC0F0B"/>
    <w:rsid w:val="00AD26CE"/>
    <w:rsid w:val="00AD2E01"/>
    <w:rsid w:val="00AD54A9"/>
    <w:rsid w:val="00AD6ADB"/>
    <w:rsid w:val="00AD70E4"/>
    <w:rsid w:val="00AE03A4"/>
    <w:rsid w:val="00AE06FE"/>
    <w:rsid w:val="00AE14AE"/>
    <w:rsid w:val="00AE367A"/>
    <w:rsid w:val="00AE61D1"/>
    <w:rsid w:val="00AE66FE"/>
    <w:rsid w:val="00AF1763"/>
    <w:rsid w:val="00AF51DF"/>
    <w:rsid w:val="00AF6D83"/>
    <w:rsid w:val="00B0195A"/>
    <w:rsid w:val="00B059C2"/>
    <w:rsid w:val="00B06463"/>
    <w:rsid w:val="00B06CC0"/>
    <w:rsid w:val="00B1045F"/>
    <w:rsid w:val="00B142B7"/>
    <w:rsid w:val="00B17CB3"/>
    <w:rsid w:val="00B2158C"/>
    <w:rsid w:val="00B21A76"/>
    <w:rsid w:val="00B25701"/>
    <w:rsid w:val="00B25765"/>
    <w:rsid w:val="00B30F0B"/>
    <w:rsid w:val="00B539B5"/>
    <w:rsid w:val="00B55573"/>
    <w:rsid w:val="00B558D0"/>
    <w:rsid w:val="00B57160"/>
    <w:rsid w:val="00B65ACE"/>
    <w:rsid w:val="00B7339B"/>
    <w:rsid w:val="00B75C9A"/>
    <w:rsid w:val="00B75E1B"/>
    <w:rsid w:val="00B77EB6"/>
    <w:rsid w:val="00B904C6"/>
    <w:rsid w:val="00B90DBB"/>
    <w:rsid w:val="00B90F70"/>
    <w:rsid w:val="00B93303"/>
    <w:rsid w:val="00B94B76"/>
    <w:rsid w:val="00B958D6"/>
    <w:rsid w:val="00B95C5A"/>
    <w:rsid w:val="00B97F7F"/>
    <w:rsid w:val="00BA0A5B"/>
    <w:rsid w:val="00BC5A7F"/>
    <w:rsid w:val="00BC6497"/>
    <w:rsid w:val="00BC78AF"/>
    <w:rsid w:val="00BD02ED"/>
    <w:rsid w:val="00BD166E"/>
    <w:rsid w:val="00BD3175"/>
    <w:rsid w:val="00BE646D"/>
    <w:rsid w:val="00BE7681"/>
    <w:rsid w:val="00BF038A"/>
    <w:rsid w:val="00BF038E"/>
    <w:rsid w:val="00BF49E3"/>
    <w:rsid w:val="00BF694C"/>
    <w:rsid w:val="00C07F8B"/>
    <w:rsid w:val="00C07FDD"/>
    <w:rsid w:val="00C1420B"/>
    <w:rsid w:val="00C1491C"/>
    <w:rsid w:val="00C2217C"/>
    <w:rsid w:val="00C25703"/>
    <w:rsid w:val="00C41EC2"/>
    <w:rsid w:val="00C42605"/>
    <w:rsid w:val="00C42F15"/>
    <w:rsid w:val="00C4420A"/>
    <w:rsid w:val="00C44B68"/>
    <w:rsid w:val="00C45DF3"/>
    <w:rsid w:val="00C46270"/>
    <w:rsid w:val="00C46D94"/>
    <w:rsid w:val="00C509CD"/>
    <w:rsid w:val="00C51149"/>
    <w:rsid w:val="00C518BD"/>
    <w:rsid w:val="00C5347B"/>
    <w:rsid w:val="00C57A07"/>
    <w:rsid w:val="00C61336"/>
    <w:rsid w:val="00C61664"/>
    <w:rsid w:val="00C620D3"/>
    <w:rsid w:val="00C70B40"/>
    <w:rsid w:val="00C74922"/>
    <w:rsid w:val="00C82D6A"/>
    <w:rsid w:val="00C859C9"/>
    <w:rsid w:val="00C90049"/>
    <w:rsid w:val="00C92AE5"/>
    <w:rsid w:val="00CA2A7A"/>
    <w:rsid w:val="00CA371A"/>
    <w:rsid w:val="00CA5E71"/>
    <w:rsid w:val="00CA741C"/>
    <w:rsid w:val="00CB056E"/>
    <w:rsid w:val="00CB0DE6"/>
    <w:rsid w:val="00CB1489"/>
    <w:rsid w:val="00CB47B2"/>
    <w:rsid w:val="00CB4FAA"/>
    <w:rsid w:val="00CB6E2F"/>
    <w:rsid w:val="00CC1D00"/>
    <w:rsid w:val="00CD214C"/>
    <w:rsid w:val="00CD2F7E"/>
    <w:rsid w:val="00CD356A"/>
    <w:rsid w:val="00CD4C31"/>
    <w:rsid w:val="00CD7D6F"/>
    <w:rsid w:val="00CE0383"/>
    <w:rsid w:val="00CE0C37"/>
    <w:rsid w:val="00CF0A3B"/>
    <w:rsid w:val="00D04F7C"/>
    <w:rsid w:val="00D0547C"/>
    <w:rsid w:val="00D10019"/>
    <w:rsid w:val="00D11486"/>
    <w:rsid w:val="00D11531"/>
    <w:rsid w:val="00D11A1C"/>
    <w:rsid w:val="00D13BEF"/>
    <w:rsid w:val="00D14AB2"/>
    <w:rsid w:val="00D15AE0"/>
    <w:rsid w:val="00D17FE0"/>
    <w:rsid w:val="00D21D93"/>
    <w:rsid w:val="00D229EB"/>
    <w:rsid w:val="00D23461"/>
    <w:rsid w:val="00D25B79"/>
    <w:rsid w:val="00D32800"/>
    <w:rsid w:val="00D3305D"/>
    <w:rsid w:val="00D3505E"/>
    <w:rsid w:val="00D4010E"/>
    <w:rsid w:val="00D43A2C"/>
    <w:rsid w:val="00D440CD"/>
    <w:rsid w:val="00D461F2"/>
    <w:rsid w:val="00D4739F"/>
    <w:rsid w:val="00D478E7"/>
    <w:rsid w:val="00D50A3E"/>
    <w:rsid w:val="00D5228C"/>
    <w:rsid w:val="00D54FC5"/>
    <w:rsid w:val="00D61CB4"/>
    <w:rsid w:val="00D65E76"/>
    <w:rsid w:val="00D70F49"/>
    <w:rsid w:val="00D736A3"/>
    <w:rsid w:val="00D73701"/>
    <w:rsid w:val="00D7714E"/>
    <w:rsid w:val="00D80B7D"/>
    <w:rsid w:val="00D82BDD"/>
    <w:rsid w:val="00D845B5"/>
    <w:rsid w:val="00D87BBC"/>
    <w:rsid w:val="00D9124F"/>
    <w:rsid w:val="00D92F8E"/>
    <w:rsid w:val="00D943FC"/>
    <w:rsid w:val="00D94857"/>
    <w:rsid w:val="00D962F2"/>
    <w:rsid w:val="00DA12D8"/>
    <w:rsid w:val="00DA1CE5"/>
    <w:rsid w:val="00DA2C56"/>
    <w:rsid w:val="00DA6465"/>
    <w:rsid w:val="00DB34C0"/>
    <w:rsid w:val="00DB5E07"/>
    <w:rsid w:val="00DB76E4"/>
    <w:rsid w:val="00DC3B26"/>
    <w:rsid w:val="00DC743B"/>
    <w:rsid w:val="00DD727D"/>
    <w:rsid w:val="00DE1CFB"/>
    <w:rsid w:val="00DE5172"/>
    <w:rsid w:val="00DF0864"/>
    <w:rsid w:val="00DF3735"/>
    <w:rsid w:val="00DF57F7"/>
    <w:rsid w:val="00DF7249"/>
    <w:rsid w:val="00DF7B62"/>
    <w:rsid w:val="00E1571E"/>
    <w:rsid w:val="00E2065A"/>
    <w:rsid w:val="00E26F28"/>
    <w:rsid w:val="00E30749"/>
    <w:rsid w:val="00E36133"/>
    <w:rsid w:val="00E434BF"/>
    <w:rsid w:val="00E43FC7"/>
    <w:rsid w:val="00E449BA"/>
    <w:rsid w:val="00E4720A"/>
    <w:rsid w:val="00E47B00"/>
    <w:rsid w:val="00E53F96"/>
    <w:rsid w:val="00E62017"/>
    <w:rsid w:val="00E74EA3"/>
    <w:rsid w:val="00E86146"/>
    <w:rsid w:val="00E867E9"/>
    <w:rsid w:val="00E912F2"/>
    <w:rsid w:val="00E96E3E"/>
    <w:rsid w:val="00EA05F1"/>
    <w:rsid w:val="00EA2587"/>
    <w:rsid w:val="00EA39F9"/>
    <w:rsid w:val="00EA5EBA"/>
    <w:rsid w:val="00EA67A2"/>
    <w:rsid w:val="00EB28EB"/>
    <w:rsid w:val="00EB63B5"/>
    <w:rsid w:val="00EC1AA2"/>
    <w:rsid w:val="00EC3228"/>
    <w:rsid w:val="00EC3877"/>
    <w:rsid w:val="00EC73ED"/>
    <w:rsid w:val="00ED2149"/>
    <w:rsid w:val="00ED4A19"/>
    <w:rsid w:val="00EE001E"/>
    <w:rsid w:val="00EE4A42"/>
    <w:rsid w:val="00EE6C34"/>
    <w:rsid w:val="00EE6CB6"/>
    <w:rsid w:val="00EF0C0D"/>
    <w:rsid w:val="00EF1556"/>
    <w:rsid w:val="00EF2F37"/>
    <w:rsid w:val="00EF53BB"/>
    <w:rsid w:val="00F02985"/>
    <w:rsid w:val="00F0325B"/>
    <w:rsid w:val="00F10730"/>
    <w:rsid w:val="00F11B02"/>
    <w:rsid w:val="00F149A7"/>
    <w:rsid w:val="00F1560C"/>
    <w:rsid w:val="00F16822"/>
    <w:rsid w:val="00F24EA1"/>
    <w:rsid w:val="00F26408"/>
    <w:rsid w:val="00F307AD"/>
    <w:rsid w:val="00F319CC"/>
    <w:rsid w:val="00F36AC8"/>
    <w:rsid w:val="00F40571"/>
    <w:rsid w:val="00F40A00"/>
    <w:rsid w:val="00F417AC"/>
    <w:rsid w:val="00F4266B"/>
    <w:rsid w:val="00F4292B"/>
    <w:rsid w:val="00F51BAD"/>
    <w:rsid w:val="00F51C38"/>
    <w:rsid w:val="00F5378E"/>
    <w:rsid w:val="00F5643D"/>
    <w:rsid w:val="00F56499"/>
    <w:rsid w:val="00F56A3F"/>
    <w:rsid w:val="00F56FD8"/>
    <w:rsid w:val="00F5746F"/>
    <w:rsid w:val="00F60C33"/>
    <w:rsid w:val="00F612CE"/>
    <w:rsid w:val="00F64BE5"/>
    <w:rsid w:val="00F701C9"/>
    <w:rsid w:val="00F74457"/>
    <w:rsid w:val="00F74AA2"/>
    <w:rsid w:val="00F75124"/>
    <w:rsid w:val="00F75832"/>
    <w:rsid w:val="00F8235B"/>
    <w:rsid w:val="00F938A2"/>
    <w:rsid w:val="00F94533"/>
    <w:rsid w:val="00F94C9B"/>
    <w:rsid w:val="00FA0FAD"/>
    <w:rsid w:val="00FA6A3D"/>
    <w:rsid w:val="00FA7AB5"/>
    <w:rsid w:val="00FB3EE9"/>
    <w:rsid w:val="00FB56C8"/>
    <w:rsid w:val="00FC22E3"/>
    <w:rsid w:val="00FC2F1B"/>
    <w:rsid w:val="00FC5A54"/>
    <w:rsid w:val="00FC7572"/>
    <w:rsid w:val="00FD41F2"/>
    <w:rsid w:val="00FD631C"/>
    <w:rsid w:val="00FE00C4"/>
    <w:rsid w:val="00FE75D1"/>
    <w:rsid w:val="00FF0320"/>
    <w:rsid w:val="00FF160E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CC7"/>
  <w15:docId w15:val="{051BF727-A061-4E19-BB2E-8705C06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C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C6"/>
  </w:style>
  <w:style w:type="paragraph" w:styleId="Stopka">
    <w:name w:val="footer"/>
    <w:basedOn w:val="Normalny"/>
    <w:link w:val="Stopka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7C6"/>
  </w:style>
  <w:style w:type="paragraph" w:styleId="Tekstdymka">
    <w:name w:val="Balloon Text"/>
    <w:basedOn w:val="Normalny"/>
    <w:link w:val="TekstdymkaZnak"/>
    <w:uiPriority w:val="99"/>
    <w:semiHidden/>
    <w:unhideWhenUsed/>
    <w:rsid w:val="00A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47"/>
    <w:rPr>
      <w:rFonts w:ascii="Tahoma" w:hAnsi="Tahoma" w:cs="Tahoma"/>
      <w:sz w:val="16"/>
      <w:szCs w:val="16"/>
    </w:rPr>
  </w:style>
  <w:style w:type="character" w:customStyle="1" w:styleId="PodtytuZnak">
    <w:name w:val="Podtytuł Znak"/>
    <w:aliases w:val="Znak Znak"/>
    <w:basedOn w:val="Domylnaczcionkaakapitu"/>
    <w:link w:val="Podtytu"/>
    <w:rsid w:val="00DE5172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DE5172"/>
    <w:pPr>
      <w:spacing w:after="0" w:line="360" w:lineRule="auto"/>
      <w:ind w:firstLine="708"/>
      <w:jc w:val="both"/>
    </w:pPr>
    <w:rPr>
      <w:b/>
      <w:bCs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DE51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Justyna.Urban</dc:creator>
  <cp:lastModifiedBy>Justyna Miski</cp:lastModifiedBy>
  <cp:revision>474</cp:revision>
  <cp:lastPrinted>2026-02-17T09:24:00Z</cp:lastPrinted>
  <dcterms:created xsi:type="dcterms:W3CDTF">2016-05-04T06:44:00Z</dcterms:created>
  <dcterms:modified xsi:type="dcterms:W3CDTF">2026-02-17T09:30:00Z</dcterms:modified>
</cp:coreProperties>
</file>